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447034"/>
        <w:docPartObj>
          <w:docPartGallery w:val="Cover Pages"/>
          <w:docPartUnique/>
        </w:docPartObj>
      </w:sdtPr>
      <w:sdtEndPr>
        <w:rPr>
          <w:b/>
          <w:bCs/>
          <w:color w:val="365F91" w:themeColor="accent1" w:themeShade="BF"/>
          <w:sz w:val="48"/>
          <w:szCs w:val="48"/>
        </w:rPr>
      </w:sdtEndPr>
      <w:sdtContent>
        <w:p w:rsidR="00D031B0" w:rsidRDefault="00D031B0"/>
        <w:p w:rsidR="00D031B0" w:rsidRDefault="00F82327">
          <w:r>
            <w:rPr>
              <w:noProof/>
            </w:rPr>
            <w:pict>
              <v:group id="_x0000_s1048" style="position:absolute;margin-left:0;margin-top:435.6pt;width:535.75pt;height:33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49"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49">
                    <w:txbxContent>
                      <w:sdt>
                        <w:sdtPr>
                          <w:rPr>
                            <w:rFonts w:ascii="Times New Roman" w:hAnsi="Times New Roman" w:cs="Times New Roman"/>
                            <w:i/>
                          </w:rPr>
                          <w:alias w:val="Απόσπασμα"/>
                          <w:id w:val="4447077"/>
                          <w:placeholder>
                            <w:docPart w:val="BD4AF1C19AF64114967AC242AF8F5F9E"/>
                          </w:placeholder>
                          <w:dataBinding w:prefixMappings="xmlns:ns0='http://schemas.microsoft.com/office/2006/coverPageProps'" w:xpath="/ns0:CoverPageProperties[1]/ns0:Abstract[1]" w:storeItemID="{55AF091B-3C7A-41E3-B477-F2FDAA23CFDA}"/>
                          <w:text/>
                        </w:sdtPr>
                        <w:sdtContent>
                          <w:p w:rsidR="00D031B0" w:rsidRPr="00700DD2" w:rsidRDefault="00700DD2">
                            <w:pPr>
                              <w:pStyle w:val="a8"/>
                              <w:rPr>
                                <w:rFonts w:ascii="Times New Roman" w:hAnsi="Times New Roman" w:cs="Times New Roman"/>
                              </w:rPr>
                            </w:pPr>
                            <w:r w:rsidRPr="00700DD2">
                              <w:rPr>
                                <w:rFonts w:ascii="Times New Roman" w:hAnsi="Times New Roman" w:cs="Times New Roman"/>
                                <w:i/>
                              </w:rPr>
                              <w:t xml:space="preserve">Το παρόν κείμενο αποτελεί απάντηση της μαθήτριας Ιωάννας </w:t>
                            </w:r>
                            <w:proofErr w:type="spellStart"/>
                            <w:r w:rsidRPr="00700DD2">
                              <w:rPr>
                                <w:rFonts w:ascii="Times New Roman" w:hAnsi="Times New Roman" w:cs="Times New Roman"/>
                                <w:i/>
                              </w:rPr>
                              <w:t>Πολυχρόνου</w:t>
                            </w:r>
                            <w:proofErr w:type="spellEnd"/>
                            <w:r w:rsidRPr="00700DD2">
                              <w:rPr>
                                <w:rFonts w:ascii="Times New Roman" w:hAnsi="Times New Roman" w:cs="Times New Roman"/>
                                <w:i/>
                              </w:rPr>
                              <w:t>, στην ερώτηση «</w:t>
                            </w:r>
                            <w:r w:rsidR="000B3EDB">
                              <w:rPr>
                                <w:rFonts w:ascii="Times New Roman" w:hAnsi="Times New Roman" w:cs="Times New Roman"/>
                                <w:i/>
                              </w:rPr>
                              <w:t xml:space="preserve"> </w:t>
                            </w:r>
                            <w:r w:rsidRPr="00700DD2">
                              <w:rPr>
                                <w:rFonts w:ascii="Times New Roman" w:hAnsi="Times New Roman" w:cs="Times New Roman"/>
                                <w:i/>
                              </w:rPr>
                              <w:t>ποια είναι η σχέση της τραγωδίας με τη διονυσιακή λατρεία</w:t>
                            </w:r>
                            <w:r w:rsidR="000B3EDB">
                              <w:rPr>
                                <w:rFonts w:ascii="Times New Roman" w:hAnsi="Times New Roman" w:cs="Times New Roman"/>
                                <w:i/>
                              </w:rPr>
                              <w:t xml:space="preserve"> </w:t>
                            </w:r>
                            <w:r w:rsidRPr="00700DD2">
                              <w:rPr>
                                <w:rFonts w:ascii="Times New Roman" w:hAnsi="Times New Roman" w:cs="Times New Roman"/>
                                <w:i/>
                              </w:rPr>
                              <w:t>»</w:t>
                            </w:r>
                            <w:r>
                              <w:rPr>
                                <w:rFonts w:ascii="Times New Roman" w:hAnsi="Times New Roman" w:cs="Times New Roman"/>
                                <w:i/>
                              </w:rPr>
                              <w:t xml:space="preserve">, στο μάθημα της Αρχαίας Ελληνικής Γλώσσας (Αντιγόνη) </w:t>
                            </w:r>
                            <w:r w:rsidRPr="00700DD2">
                              <w:rPr>
                                <w:rFonts w:ascii="Times New Roman" w:hAnsi="Times New Roman" w:cs="Times New Roman"/>
                                <w:i/>
                              </w:rPr>
                              <w:t xml:space="preserve">  </w:t>
                            </w:r>
                          </w:p>
                        </w:sdtContent>
                      </w:sdt>
                    </w:txbxContent>
                  </v:textbox>
                </v:rect>
                <v:rect id="_x0000_s1050"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50" inset="0">
                    <w:txbxContent>
                      <w:p w:rsidR="00D031B0" w:rsidRDefault="00D031B0">
                        <w:pPr>
                          <w:pStyle w:val="a8"/>
                          <w:jc w:val="right"/>
                          <w:rPr>
                            <w:b/>
                            <w:bCs/>
                          </w:rPr>
                        </w:pPr>
                      </w:p>
                      <w:sdt>
                        <w:sdtPr>
                          <w:rPr>
                            <w:b/>
                            <w:bCs/>
                          </w:rPr>
                          <w:alias w:val="Διεύθυνση"/>
                          <w:id w:val="4447079"/>
                          <w:placeholder>
                            <w:docPart w:val="EA67F5A853AF460BA5D7AD5F5D705896"/>
                          </w:placeholder>
                          <w:dataBinding w:prefixMappings="xmlns:ns0='http://schemas.microsoft.com/office/2006/coverPageProps'" w:xpath="/ns0:CoverPageProperties[1]/ns0:CompanyAddress[1]" w:storeItemID="{55AF091B-3C7A-41E3-B477-F2FDAA23CFDA}"/>
                          <w:text w:multiLine="1"/>
                        </w:sdtPr>
                        <w:sdtContent>
                          <w:p w:rsidR="00D031B0" w:rsidRDefault="00700DD2">
                            <w:pPr>
                              <w:pStyle w:val="a8"/>
                              <w:jc w:val="right"/>
                              <w:rPr>
                                <w:b/>
                                <w:bCs/>
                              </w:rPr>
                            </w:pPr>
                            <w:proofErr w:type="spellStart"/>
                            <w:r>
                              <w:rPr>
                                <w:b/>
                                <w:bCs/>
                              </w:rPr>
                              <w:t>Αχιλλοπούλειο</w:t>
                            </w:r>
                            <w:proofErr w:type="spellEnd"/>
                            <w:r>
                              <w:rPr>
                                <w:b/>
                                <w:bCs/>
                              </w:rPr>
                              <w:t xml:space="preserve"> Λύκειο </w:t>
                            </w:r>
                            <w:proofErr w:type="spellStart"/>
                            <w:r>
                              <w:rPr>
                                <w:b/>
                                <w:bCs/>
                              </w:rPr>
                              <w:t>Τσαγκαράδας</w:t>
                            </w:r>
                            <w:proofErr w:type="spellEnd"/>
                          </w:p>
                        </w:sdtContent>
                      </w:sdt>
                      <w:p w:rsidR="00D031B0" w:rsidRDefault="00D031B0">
                        <w:pPr>
                          <w:pStyle w:val="a8"/>
                          <w:jc w:val="right"/>
                          <w:rPr>
                            <w:b/>
                            <w:bCs/>
                          </w:rPr>
                        </w:pPr>
                      </w:p>
                      <w:sdt>
                        <w:sdtPr>
                          <w:rPr>
                            <w:b/>
                            <w:bCs/>
                          </w:rPr>
                          <w:alias w:val="Φαξ"/>
                          <w:id w:val="4447081"/>
                          <w:placeholder>
                            <w:docPart w:val="DF27B8E718A14C1EA7A7B5CC4C17FD77"/>
                          </w:placeholder>
                          <w:dataBinding w:prefixMappings="xmlns:ns0='http://schemas.microsoft.com/office/2006/coverPageProps'" w:xpath="/ns0:CoverPageProperties[1]/ns0:CompanyFax[1]" w:storeItemID="{55AF091B-3C7A-41E3-B477-F2FDAA23CFDA}"/>
                          <w:text/>
                        </w:sdtPr>
                        <w:sdtContent>
                          <w:p w:rsidR="00D031B0" w:rsidRDefault="00700DD2">
                            <w:pPr>
                              <w:pStyle w:val="a8"/>
                              <w:jc w:val="right"/>
                              <w:rPr>
                                <w:b/>
                                <w:bCs/>
                              </w:rPr>
                            </w:pPr>
                            <w:r>
                              <w:rPr>
                                <w:b/>
                                <w:bCs/>
                              </w:rPr>
                              <w:t>Σχολικό έτος 2013-2014</w:t>
                            </w:r>
                          </w:p>
                        </w:sdtContent>
                      </w:sdt>
                      <w:p w:rsidR="00D031B0" w:rsidRDefault="00D031B0">
                        <w:pPr>
                          <w:pStyle w:val="a8"/>
                          <w:jc w:val="right"/>
                          <w:rPr>
                            <w:b/>
                            <w:bCs/>
                          </w:rPr>
                        </w:pPr>
                      </w:p>
                    </w:txbxContent>
                  </v:textbox>
                </v:rect>
                <w10:wrap anchorx="page" anchory="page"/>
              </v:group>
            </w:pict>
          </w:r>
          <w:r>
            <w:rPr>
              <w:noProof/>
            </w:rPr>
            <w:pict>
              <v:group id="_x0000_s1044" style="position:absolute;margin-left:36pt;margin-top:36pt;width:207.3pt;height:420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45" style="position:absolute;left:1794;top:370;width:1296;height:7108;mso-height-percent:450;mso-position-vertical:top;mso-position-vertical-relative:margin;mso-height-percent:450;v-text-anchor:middle" o:allowincell="f" fillcolor="#4f81bd [3204]" strokecolor="#f2f2f2 [3041]" strokeweight="3pt">
                  <v:fill opacity="52429f"/>
                  <v:shadow on="t" type="perspective" color="#243f60 [1604]" opacity=".5" offset="1pt" offset2="-1pt"/>
                  <v:textbox style="layout-flow:vertical;mso-layout-flow-alt:bottom-to-top;mso-next-textbox:#_x0000_s1045" inset=".72pt,7.2pt,.72pt,7.2pt">
                    <w:txbxContent>
                      <w:sdt>
                        <w:sdtPr>
                          <w:rPr>
                            <w:rFonts w:ascii="Agency FB" w:eastAsiaTheme="majorEastAsia" w:hAnsi="Agency FB" w:cstheme="majorBidi"/>
                            <w:i/>
                            <w:sz w:val="36"/>
                            <w:szCs w:val="36"/>
                          </w:rPr>
                          <w:alias w:val="Συντάκτης"/>
                          <w:id w:val="4447082"/>
                          <w:placeholder>
                            <w:docPart w:val="58D212AE6A514296B9D58F5FBB7C94DF"/>
                          </w:placeholder>
                          <w:dataBinding w:prefixMappings="xmlns:ns0='http://schemas.openxmlformats.org/package/2006/metadata/core-properties' xmlns:ns1='http://purl.org/dc/elements/1.1/'" w:xpath="/ns0:coreProperties[1]/ns1:creator[1]" w:storeItemID="{6C3C8BC8-F283-45AE-878A-BAB7291924A1}"/>
                          <w:text/>
                        </w:sdtPr>
                        <w:sdtContent>
                          <w:p w:rsidR="00D031B0" w:rsidRPr="00D031B0" w:rsidRDefault="00700DD2" w:rsidP="00D031B0">
                            <w:pPr>
                              <w:pStyle w:val="a8"/>
                              <w:jc w:val="center"/>
                              <w:rPr>
                                <w:rFonts w:ascii="Agency FB" w:eastAsiaTheme="majorEastAsia" w:hAnsi="Agency FB" w:cstheme="majorBidi"/>
                                <w:i/>
                                <w:sz w:val="36"/>
                                <w:szCs w:val="36"/>
                              </w:rPr>
                            </w:pPr>
                            <w:r>
                              <w:rPr>
                                <w:rFonts w:asciiTheme="majorHAnsi" w:eastAsiaTheme="majorEastAsia" w:hAnsiTheme="majorHAnsi" w:cstheme="majorBidi"/>
                                <w:i/>
                                <w:sz w:val="36"/>
                                <w:szCs w:val="36"/>
                              </w:rPr>
                              <w:t>Β’ ΛΥΚΕΙΟΥ</w:t>
                            </w:r>
                          </w:p>
                        </w:sdtContent>
                      </w:sdt>
                    </w:txbxContent>
                  </v:textbox>
                </v:rect>
                <v:rect id="_x0000_s1046" style="position:absolute;left:3248;top:370;width:1728;height:7108;mso-width-percent:400;mso-height-percent:450;mso-position-vertical:top;mso-position-vertical-relative:margin;mso-width-percent:400;mso-height-percent:450;mso-width-relative:margin;v-text-anchor:middle" o:allowincell="f" fillcolor="#92cddc [1944]" strokecolor="#4bacc6 [3208]" strokeweight="1pt">
                  <v:fill opacity="52429f" color2="#4bacc6 [3208]" focus="50%" type="gradient"/>
                  <v:shadow on="t" type="perspective" color="#205867 [1608]" offset="1pt" offset2="-3pt"/>
                  <v:textbox style="layout-flow:vertical;mso-layout-flow-alt:bottom-to-top;mso-next-textbox:#_x0000_s1046" inset=".72pt,7.2pt,.72pt,7.2pt">
                    <w:txbxContent>
                      <w:sdt>
                        <w:sdtPr>
                          <w:rPr>
                            <w:b/>
                            <w:bCs/>
                            <w:i/>
                            <w:color w:val="000000" w:themeColor="text1"/>
                            <w:sz w:val="100"/>
                            <w:szCs w:val="100"/>
                          </w:rPr>
                          <w:alias w:val="Έτος"/>
                          <w:id w:val="4447083"/>
                          <w:placeholder>
                            <w:docPart w:val="C0819532A7C74185BB5D11801EB91059"/>
                          </w:placeholder>
                          <w:dataBinding w:prefixMappings="xmlns:ns0='http://schemas.microsoft.com/office/2006/coverPageProps'" w:xpath="/ns0:CoverPageProperties[1]/ns0:PublishDate[1]" w:storeItemID="{55AF091B-3C7A-41E3-B477-F2FDAA23CFDA}"/>
                          <w:date w:fullDate="2014-03-25T00:00:00Z">
                            <w:dateFormat w:val="yyyy"/>
                            <w:lid w:val="el-GR"/>
                            <w:storeMappedDataAs w:val="dateTime"/>
                            <w:calendar w:val="gregorian"/>
                          </w:date>
                        </w:sdtPr>
                        <w:sdtContent>
                          <w:p w:rsidR="00D031B0" w:rsidRDefault="00D031B0" w:rsidP="00D031B0">
                            <w:pPr>
                              <w:pStyle w:val="a8"/>
                              <w:jc w:val="center"/>
                              <w:rPr>
                                <w:b/>
                                <w:bCs/>
                                <w:color w:val="4F81BD" w:themeColor="accent1"/>
                                <w:sz w:val="100"/>
                                <w:szCs w:val="100"/>
                              </w:rPr>
                            </w:pPr>
                            <w:r w:rsidRPr="00D031B0">
                              <w:rPr>
                                <w:b/>
                                <w:bCs/>
                                <w:i/>
                                <w:color w:val="000000" w:themeColor="text1"/>
                                <w:sz w:val="100"/>
                                <w:szCs w:val="100"/>
                              </w:rPr>
                              <w:t>2014</w:t>
                            </w:r>
                          </w:p>
                        </w:sdtContent>
                      </w:sdt>
                    </w:txbxContent>
                  </v:textbox>
                </v:rect>
                <v:rect id="_x0000_s1047" style="position:absolute;left:353;top:370;width:1296;height:7108;mso-height-percent:450;mso-position-vertical:top;mso-position-vertical-relative:margin;mso-height-percent:450;v-text-anchor:middle" o:allowincell="f" fillcolor="#4f81bd [3204]" strokecolor="#f2f2f2 [3041]" strokeweight="3pt">
                  <v:fill opacity="52429f"/>
                  <v:shadow type="perspective" color="#243f60 [1604]" opacity=".5" offset="1pt" offset2="-1pt"/>
                  <v:textbox style="layout-flow:vertical;mso-layout-flow-alt:bottom-to-top;mso-next-textbox:#_x0000_s1047" inset=".72pt,7.2pt,.72pt,7.2pt">
                    <w:txbxContent>
                      <w:sdt>
                        <w:sdtPr>
                          <w:rPr>
                            <w:rFonts w:asciiTheme="majorHAnsi" w:eastAsiaTheme="majorEastAsia" w:hAnsiTheme="majorHAnsi" w:cstheme="majorBidi"/>
                            <w:b/>
                            <w:bCs/>
                            <w:color w:val="0F243E" w:themeColor="text2" w:themeShade="80"/>
                            <w:sz w:val="48"/>
                            <w:szCs w:val="48"/>
                          </w:rPr>
                          <w:alias w:val="Τίτλος"/>
                          <w:id w:val="4447084"/>
                          <w:placeholder>
                            <w:docPart w:val="273B90EE8FD64B0192AF7817A4073D56"/>
                          </w:placeholder>
                          <w:dataBinding w:prefixMappings="xmlns:ns0='http://schemas.openxmlformats.org/package/2006/metadata/core-properties' xmlns:ns1='http://purl.org/dc/elements/1.1/'" w:xpath="/ns0:coreProperties[1]/ns1:title[1]" w:storeItemID="{6C3C8BC8-F283-45AE-878A-BAB7291924A1}"/>
                          <w:text/>
                        </w:sdtPr>
                        <w:sdtContent>
                          <w:p w:rsidR="00D031B0" w:rsidRPr="00D031B0" w:rsidRDefault="00D031B0" w:rsidP="00D031B0">
                            <w:pPr>
                              <w:pStyle w:val="a8"/>
                              <w:jc w:val="center"/>
                              <w:rPr>
                                <w:rFonts w:asciiTheme="majorHAnsi" w:eastAsiaTheme="majorEastAsia" w:hAnsiTheme="majorHAnsi" w:cstheme="majorBidi"/>
                                <w:b/>
                                <w:bCs/>
                                <w:color w:val="0F243E" w:themeColor="text2" w:themeShade="80"/>
                                <w:sz w:val="48"/>
                                <w:szCs w:val="48"/>
                              </w:rPr>
                            </w:pPr>
                            <w:r w:rsidRPr="00D031B0">
                              <w:rPr>
                                <w:rFonts w:asciiTheme="majorHAnsi" w:eastAsiaTheme="majorEastAsia" w:hAnsiTheme="majorHAnsi" w:cstheme="majorBidi"/>
                                <w:b/>
                                <w:bCs/>
                                <w:color w:val="0F243E" w:themeColor="text2" w:themeShade="80"/>
                                <w:sz w:val="48"/>
                                <w:szCs w:val="48"/>
                              </w:rPr>
                              <w:t xml:space="preserve">ΑΝΤΙΓΟΝΗ ΣΟΦΟΚΛΕΟΥΣ </w:t>
                            </w:r>
                          </w:p>
                        </w:sdtContent>
                      </w:sdt>
                    </w:txbxContent>
                  </v:textbox>
                </v:rect>
                <w10:wrap anchorx="page" anchory="page"/>
              </v:group>
            </w:pict>
          </w:r>
          <w:r>
            <w:rPr>
              <w:noProof/>
            </w:rPr>
            <w:pict>
              <v:rect id="_x0000_s1043" style="position:absolute;margin-left:0;margin-top:43.2pt;width:535.8pt;height:420.95pt;z-index:-251656192;mso-width-percent:900;mso-height-percent:500;mso-top-percent:50;mso-position-horizontal:center;mso-position-horizontal-relative:page;mso-position-vertical-relative:page;mso-width-percent:900;mso-height-percent:500;mso-top-percent:50" o:allowincell="f" stroked="f">
                <v:fill r:id="rId9" o:title="exposure" size="0,0" aspect="atLeast" origin="-32767f,-32767f" position="-32767f,-32767f" recolor="t" rotate="t" type="frame"/>
                <o:lock v:ext="edit" aspectratio="t"/>
                <w10:wrap anchorx="page" anchory="page"/>
              </v:rect>
            </w:pict>
          </w:r>
        </w:p>
        <w:p w:rsidR="00D031B0" w:rsidRDefault="00D031B0">
          <w:pPr>
            <w:rPr>
              <w:rFonts w:asciiTheme="majorHAnsi" w:eastAsiaTheme="majorEastAsia" w:hAnsiTheme="majorHAnsi" w:cstheme="majorBidi"/>
              <w:b/>
              <w:bCs/>
              <w:color w:val="365F91" w:themeColor="accent1" w:themeShade="BF"/>
              <w:sz w:val="48"/>
              <w:szCs w:val="48"/>
            </w:rPr>
          </w:pPr>
          <w:r>
            <w:rPr>
              <w:b/>
              <w:bCs/>
              <w:color w:val="365F91" w:themeColor="accent1" w:themeShade="BF"/>
              <w:sz w:val="48"/>
              <w:szCs w:val="48"/>
            </w:rPr>
            <w:br w:type="page"/>
          </w:r>
        </w:p>
      </w:sdtContent>
    </w:sdt>
    <w:p w:rsidR="0094770B" w:rsidRPr="00BD4CF5" w:rsidRDefault="00DD0A77" w:rsidP="00E5227A">
      <w:pPr>
        <w:pStyle w:val="a5"/>
        <w:jc w:val="both"/>
        <w:rPr>
          <w:i/>
          <w:sz w:val="72"/>
          <w:szCs w:val="72"/>
        </w:rPr>
      </w:pPr>
      <w:r w:rsidRPr="00BD4CF5">
        <w:rPr>
          <w:i/>
          <w:sz w:val="72"/>
          <w:szCs w:val="72"/>
        </w:rPr>
        <w:lastRenderedPageBreak/>
        <w:t>Αντιγόνη</w:t>
      </w:r>
    </w:p>
    <w:p w:rsidR="00552DDC" w:rsidRPr="00FD6158" w:rsidRDefault="00FD6158" w:rsidP="00552DDC">
      <w:pPr>
        <w:rPr>
          <w:rFonts w:ascii="Agency FB" w:hAnsi="Agency FB" w:cs="Times New Roman"/>
          <w:i/>
          <w:sz w:val="36"/>
          <w:szCs w:val="36"/>
        </w:rPr>
      </w:pPr>
      <w:r w:rsidRPr="00FD6158">
        <w:rPr>
          <w:rFonts w:ascii="Times New Roman" w:hAnsi="Times New Roman" w:cs="Times New Roman"/>
          <w:i/>
          <w:sz w:val="36"/>
          <w:szCs w:val="36"/>
        </w:rPr>
        <w:t xml:space="preserve"> Ποια</w:t>
      </w:r>
      <w:r w:rsidRPr="00FD6158">
        <w:rPr>
          <w:rFonts w:ascii="Agency FB" w:hAnsi="Agency FB" w:cs="Times New Roman"/>
          <w:i/>
          <w:sz w:val="36"/>
          <w:szCs w:val="36"/>
        </w:rPr>
        <w:t xml:space="preserve"> </w:t>
      </w:r>
      <w:r w:rsidRPr="00FD6158">
        <w:rPr>
          <w:rFonts w:ascii="Times New Roman" w:hAnsi="Times New Roman" w:cs="Times New Roman"/>
          <w:i/>
          <w:sz w:val="36"/>
          <w:szCs w:val="36"/>
        </w:rPr>
        <w:t>είναι</w:t>
      </w:r>
      <w:r w:rsidRPr="00FD6158">
        <w:rPr>
          <w:rFonts w:ascii="Agency FB" w:hAnsi="Agency FB" w:cs="Times New Roman"/>
          <w:i/>
          <w:sz w:val="36"/>
          <w:szCs w:val="36"/>
        </w:rPr>
        <w:t xml:space="preserve"> </w:t>
      </w:r>
      <w:r w:rsidRPr="00FD6158">
        <w:rPr>
          <w:rFonts w:ascii="Times New Roman" w:hAnsi="Times New Roman" w:cs="Times New Roman"/>
          <w:i/>
          <w:sz w:val="36"/>
          <w:szCs w:val="36"/>
        </w:rPr>
        <w:t>η</w:t>
      </w:r>
      <w:r w:rsidRPr="00FD6158">
        <w:rPr>
          <w:rFonts w:ascii="Agency FB" w:hAnsi="Agency FB" w:cs="Times New Roman"/>
          <w:i/>
          <w:sz w:val="36"/>
          <w:szCs w:val="36"/>
        </w:rPr>
        <w:t xml:space="preserve"> </w:t>
      </w:r>
      <w:r w:rsidRPr="00FD6158">
        <w:rPr>
          <w:rFonts w:ascii="Times New Roman" w:hAnsi="Times New Roman" w:cs="Times New Roman"/>
          <w:i/>
          <w:sz w:val="36"/>
          <w:szCs w:val="36"/>
        </w:rPr>
        <w:t>σχέση</w:t>
      </w:r>
      <w:r w:rsidRPr="00FD6158">
        <w:rPr>
          <w:rFonts w:ascii="Agency FB" w:hAnsi="Agency FB" w:cs="Times New Roman"/>
          <w:i/>
          <w:sz w:val="36"/>
          <w:szCs w:val="36"/>
        </w:rPr>
        <w:t xml:space="preserve"> </w:t>
      </w:r>
      <w:r w:rsidRPr="00FD6158">
        <w:rPr>
          <w:rFonts w:ascii="Times New Roman" w:hAnsi="Times New Roman" w:cs="Times New Roman"/>
          <w:i/>
          <w:sz w:val="36"/>
          <w:szCs w:val="36"/>
        </w:rPr>
        <w:t>της</w:t>
      </w:r>
      <w:r w:rsidRPr="00FD6158">
        <w:rPr>
          <w:rFonts w:ascii="Agency FB" w:hAnsi="Agency FB" w:cs="Times New Roman"/>
          <w:i/>
          <w:sz w:val="36"/>
          <w:szCs w:val="36"/>
        </w:rPr>
        <w:t xml:space="preserve"> </w:t>
      </w:r>
      <w:r w:rsidRPr="00FD6158">
        <w:rPr>
          <w:rFonts w:ascii="Times New Roman" w:hAnsi="Times New Roman" w:cs="Times New Roman"/>
          <w:i/>
          <w:sz w:val="36"/>
          <w:szCs w:val="36"/>
        </w:rPr>
        <w:t>τραγωδίας</w:t>
      </w:r>
      <w:r w:rsidRPr="00FD6158">
        <w:rPr>
          <w:rFonts w:ascii="Agency FB" w:hAnsi="Agency FB" w:cs="Times New Roman"/>
          <w:i/>
          <w:sz w:val="36"/>
          <w:szCs w:val="36"/>
        </w:rPr>
        <w:t xml:space="preserve"> μ</w:t>
      </w:r>
      <w:r w:rsidRPr="00FD6158">
        <w:rPr>
          <w:rFonts w:ascii="Times New Roman" w:hAnsi="Times New Roman" w:cs="Times New Roman"/>
          <w:i/>
          <w:sz w:val="36"/>
          <w:szCs w:val="36"/>
        </w:rPr>
        <w:t>ε</w:t>
      </w:r>
      <w:r w:rsidRPr="00FD6158">
        <w:rPr>
          <w:rFonts w:ascii="Agency FB" w:hAnsi="Agency FB" w:cs="Times New Roman"/>
          <w:i/>
          <w:sz w:val="36"/>
          <w:szCs w:val="36"/>
        </w:rPr>
        <w:t xml:space="preserve"> </w:t>
      </w:r>
      <w:r w:rsidRPr="00FD6158">
        <w:rPr>
          <w:rFonts w:ascii="Times New Roman" w:hAnsi="Times New Roman" w:cs="Times New Roman"/>
          <w:i/>
          <w:sz w:val="36"/>
          <w:szCs w:val="36"/>
        </w:rPr>
        <w:t>τη</w:t>
      </w:r>
      <w:r w:rsidRPr="00FD6158">
        <w:rPr>
          <w:rFonts w:ascii="Agency FB" w:hAnsi="Agency FB" w:cs="Times New Roman"/>
          <w:i/>
          <w:sz w:val="36"/>
          <w:szCs w:val="36"/>
        </w:rPr>
        <w:t xml:space="preserve"> </w:t>
      </w:r>
      <w:r w:rsidRPr="00FD6158">
        <w:rPr>
          <w:rFonts w:ascii="Times New Roman" w:hAnsi="Times New Roman" w:cs="Times New Roman"/>
          <w:i/>
          <w:sz w:val="36"/>
          <w:szCs w:val="36"/>
        </w:rPr>
        <w:t>διονυσιακή</w:t>
      </w:r>
      <w:r w:rsidRPr="00FD6158">
        <w:rPr>
          <w:rFonts w:ascii="Agency FB" w:hAnsi="Agency FB" w:cs="Times New Roman"/>
          <w:i/>
          <w:sz w:val="36"/>
          <w:szCs w:val="36"/>
        </w:rPr>
        <w:t xml:space="preserve"> </w:t>
      </w:r>
      <w:r w:rsidRPr="00FD6158">
        <w:rPr>
          <w:rFonts w:ascii="Times New Roman" w:hAnsi="Times New Roman" w:cs="Times New Roman"/>
          <w:i/>
          <w:sz w:val="36"/>
          <w:szCs w:val="36"/>
        </w:rPr>
        <w:t>λατρεία</w:t>
      </w:r>
      <w:r w:rsidRPr="00FD6158">
        <w:rPr>
          <w:rFonts w:ascii="Agency FB" w:hAnsi="Agency FB" w:cs="Times New Roman"/>
          <w:i/>
          <w:sz w:val="36"/>
          <w:szCs w:val="36"/>
        </w:rPr>
        <w:t>;</w:t>
      </w:r>
    </w:p>
    <w:p w:rsidR="00FD6158" w:rsidRPr="00FD6158" w:rsidRDefault="00FD6158" w:rsidP="00552DDC">
      <w:pPr>
        <w:rPr>
          <w:sz w:val="36"/>
          <w:szCs w:val="36"/>
        </w:rPr>
      </w:pPr>
    </w:p>
    <w:p w:rsidR="001055CF" w:rsidRPr="00BD4CF5" w:rsidRDefault="00BD4CF5" w:rsidP="00BD4CF5">
      <w:pPr>
        <w:keepNext/>
        <w:framePr w:dropCap="margin" w:lines="3" w:wrap="around" w:vAnchor="text" w:hAnchor="page"/>
        <w:spacing w:after="0" w:line="1031" w:lineRule="exact"/>
        <w:jc w:val="both"/>
        <w:textAlignment w:val="baseline"/>
        <w:rPr>
          <w:rFonts w:ascii="Times New Roman" w:hAnsi="Times New Roman" w:cs="Times New Roman"/>
          <w:i/>
          <w:position w:val="-11"/>
          <w:sz w:val="135"/>
          <w:szCs w:val="26"/>
        </w:rPr>
      </w:pPr>
      <w:r w:rsidRPr="00BD4CF5">
        <w:rPr>
          <w:rFonts w:ascii="Times New Roman" w:hAnsi="Times New Roman" w:cs="Times New Roman"/>
          <w:i/>
          <w:position w:val="-11"/>
          <w:sz w:val="135"/>
          <w:szCs w:val="26"/>
        </w:rPr>
        <w:t>Τ</w:t>
      </w:r>
    </w:p>
    <w:p w:rsidR="00DD0A77" w:rsidRPr="00BD4CF5" w:rsidRDefault="00DD0A77" w:rsidP="00E5227A">
      <w:pPr>
        <w:jc w:val="both"/>
        <w:rPr>
          <w:rFonts w:ascii="Times New Roman" w:hAnsi="Times New Roman" w:cs="Times New Roman"/>
          <w:i/>
          <w:sz w:val="26"/>
          <w:szCs w:val="26"/>
        </w:rPr>
      </w:pPr>
      <w:r w:rsidRPr="00BD4CF5">
        <w:rPr>
          <w:rFonts w:ascii="Times New Roman" w:hAnsi="Times New Roman" w:cs="Times New Roman"/>
          <w:i/>
          <w:sz w:val="26"/>
          <w:szCs w:val="26"/>
        </w:rPr>
        <w:t xml:space="preserve">ο δράμα προήλθε από τις θρησκευτικές τελετές, </w:t>
      </w:r>
      <w:proofErr w:type="spellStart"/>
      <w:r w:rsidRPr="00BD4CF5">
        <w:rPr>
          <w:rFonts w:ascii="Times New Roman" w:hAnsi="Times New Roman" w:cs="Times New Roman"/>
          <w:i/>
          <w:sz w:val="26"/>
          <w:szCs w:val="26"/>
        </w:rPr>
        <w:t>τὰ</w:t>
      </w:r>
      <w:proofErr w:type="spellEnd"/>
      <w:r w:rsidRPr="00BD4CF5">
        <w:rPr>
          <w:rFonts w:ascii="Times New Roman" w:hAnsi="Times New Roman" w:cs="Times New Roman"/>
          <w:i/>
          <w:sz w:val="26"/>
          <w:szCs w:val="26"/>
        </w:rPr>
        <w:t xml:space="preserve"> δρώμενα (= ιερές συμβολικές πράξεις) και συνδέθηκε από την αρχή με τις τελετουργικές γιορτές για τη γονιμότητα και τη βλάστηση που γίνονταν στην αρχαιότητα προς τιμήν του θεού Διονύσου. Χαρακτηριστικά της λατρείας του Διονύσου ήταν:</w:t>
      </w:r>
    </w:p>
    <w:p w:rsidR="00DD0A77" w:rsidRPr="00BD4CF5" w:rsidRDefault="00DD0A77" w:rsidP="00E5227A">
      <w:pPr>
        <w:pStyle w:val="a3"/>
        <w:numPr>
          <w:ilvl w:val="0"/>
          <w:numId w:val="1"/>
        </w:numPr>
        <w:jc w:val="both"/>
        <w:rPr>
          <w:rFonts w:ascii="Times New Roman" w:hAnsi="Times New Roman" w:cs="Times New Roman"/>
          <w:i/>
          <w:sz w:val="26"/>
          <w:szCs w:val="26"/>
        </w:rPr>
      </w:pPr>
      <w:r w:rsidRPr="00BD4CF5">
        <w:rPr>
          <w:rFonts w:ascii="Times New Roman" w:hAnsi="Times New Roman" w:cs="Times New Roman"/>
          <w:i/>
          <w:sz w:val="26"/>
          <w:szCs w:val="26"/>
        </w:rPr>
        <w:t xml:space="preserve">η ιερή μανία, που προκαλεί την </w:t>
      </w:r>
      <w:proofErr w:type="spellStart"/>
      <w:r w:rsidRPr="00BD4CF5">
        <w:rPr>
          <w:rFonts w:ascii="Times New Roman" w:hAnsi="Times New Roman" w:cs="Times New Roman"/>
          <w:i/>
          <w:sz w:val="26"/>
          <w:szCs w:val="26"/>
        </w:rPr>
        <w:t>έκστασιν</w:t>
      </w:r>
      <w:proofErr w:type="spellEnd"/>
      <w:r w:rsidRPr="00BD4CF5">
        <w:rPr>
          <w:rFonts w:ascii="Times New Roman" w:hAnsi="Times New Roman" w:cs="Times New Roman"/>
          <w:i/>
          <w:sz w:val="26"/>
          <w:szCs w:val="26"/>
        </w:rPr>
        <w:t xml:space="preserve"> (εξίσταμαι = βγαίνω από τον εαυτό μου και επικοινωνώ με το θείο)·</w:t>
      </w:r>
    </w:p>
    <w:p w:rsidR="00DD0A77" w:rsidRPr="00BD4CF5" w:rsidRDefault="00DD0A77" w:rsidP="00E5227A">
      <w:pPr>
        <w:pStyle w:val="a3"/>
        <w:numPr>
          <w:ilvl w:val="0"/>
          <w:numId w:val="1"/>
        </w:numPr>
        <w:jc w:val="both"/>
        <w:rPr>
          <w:rFonts w:ascii="Times New Roman" w:hAnsi="Times New Roman" w:cs="Times New Roman"/>
          <w:i/>
          <w:sz w:val="26"/>
          <w:szCs w:val="26"/>
        </w:rPr>
      </w:pPr>
      <w:r w:rsidRPr="00BD4CF5">
        <w:rPr>
          <w:rFonts w:ascii="Times New Roman" w:hAnsi="Times New Roman" w:cs="Times New Roman"/>
          <w:i/>
          <w:sz w:val="26"/>
          <w:szCs w:val="26"/>
        </w:rPr>
        <w:t xml:space="preserve">η θεοληψία (θεός + λαμβάνω), η κατάσταση δηλαδή κατά την οποία ο πιστός ένιωθε ότι κατέχεται από το πνεύμα του </w:t>
      </w:r>
      <w:proofErr w:type="spellStart"/>
      <w:r w:rsidRPr="00BD4CF5">
        <w:rPr>
          <w:rFonts w:ascii="Times New Roman" w:hAnsi="Times New Roman" w:cs="Times New Roman"/>
          <w:i/>
          <w:sz w:val="26"/>
          <w:szCs w:val="26"/>
        </w:rPr>
        <w:t>λατρευόμενου</w:t>
      </w:r>
      <w:proofErr w:type="spellEnd"/>
      <w:r w:rsidRPr="00BD4CF5">
        <w:rPr>
          <w:rFonts w:ascii="Times New Roman" w:hAnsi="Times New Roman" w:cs="Times New Roman"/>
          <w:i/>
          <w:sz w:val="26"/>
          <w:szCs w:val="26"/>
        </w:rPr>
        <w:t xml:space="preserve"> θεού / θεία έμπνευση·</w:t>
      </w:r>
    </w:p>
    <w:p w:rsidR="00DD0A77" w:rsidRPr="00BD4CF5" w:rsidRDefault="00DD0A77" w:rsidP="00E5227A">
      <w:pPr>
        <w:pStyle w:val="a3"/>
        <w:numPr>
          <w:ilvl w:val="0"/>
          <w:numId w:val="1"/>
        </w:numPr>
        <w:jc w:val="both"/>
        <w:rPr>
          <w:rFonts w:ascii="Times New Roman" w:hAnsi="Times New Roman" w:cs="Times New Roman"/>
          <w:i/>
          <w:sz w:val="26"/>
          <w:szCs w:val="26"/>
        </w:rPr>
      </w:pPr>
      <w:r w:rsidRPr="00BD4CF5">
        <w:rPr>
          <w:rFonts w:ascii="Times New Roman" w:hAnsi="Times New Roman" w:cs="Times New Roman"/>
          <w:i/>
          <w:sz w:val="26"/>
          <w:szCs w:val="26"/>
        </w:rPr>
        <w:t xml:space="preserve">ο έξαλλος ενθουσιασμός των οπαδών </w:t>
      </w:r>
    </w:p>
    <w:p w:rsidR="00DD0A77" w:rsidRPr="00BD4CF5" w:rsidRDefault="00DD0A77" w:rsidP="00E5227A">
      <w:pPr>
        <w:pStyle w:val="a3"/>
        <w:numPr>
          <w:ilvl w:val="0"/>
          <w:numId w:val="1"/>
        </w:numPr>
        <w:jc w:val="both"/>
        <w:rPr>
          <w:rFonts w:ascii="Times New Roman" w:hAnsi="Times New Roman" w:cs="Times New Roman"/>
          <w:i/>
          <w:sz w:val="26"/>
          <w:szCs w:val="26"/>
        </w:rPr>
      </w:pPr>
      <w:r w:rsidRPr="00BD4CF5">
        <w:rPr>
          <w:rFonts w:ascii="Times New Roman" w:hAnsi="Times New Roman" w:cs="Times New Roman"/>
          <w:i/>
          <w:sz w:val="26"/>
          <w:szCs w:val="26"/>
        </w:rPr>
        <w:t>(</w:t>
      </w:r>
      <w:proofErr w:type="spellStart"/>
      <w:r w:rsidRPr="00BD4CF5">
        <w:rPr>
          <w:rFonts w:ascii="Times New Roman" w:hAnsi="Times New Roman" w:cs="Times New Roman"/>
          <w:i/>
          <w:sz w:val="26"/>
          <w:szCs w:val="26"/>
        </w:rPr>
        <w:t>ἔνθεος</w:t>
      </w:r>
      <w:proofErr w:type="spellEnd"/>
      <w:r w:rsidRPr="00BD4CF5">
        <w:rPr>
          <w:rFonts w:ascii="Times New Roman" w:hAnsi="Times New Roman" w:cs="Times New Roman"/>
          <w:i/>
          <w:sz w:val="26"/>
          <w:szCs w:val="26"/>
        </w:rPr>
        <w:t xml:space="preserve">, &lt; </w:t>
      </w:r>
      <w:proofErr w:type="spellStart"/>
      <w:r w:rsidRPr="00BD4CF5">
        <w:rPr>
          <w:rFonts w:ascii="Times New Roman" w:hAnsi="Times New Roman" w:cs="Times New Roman"/>
          <w:i/>
          <w:sz w:val="26"/>
          <w:szCs w:val="26"/>
        </w:rPr>
        <w:t>ἐν</w:t>
      </w:r>
      <w:proofErr w:type="spellEnd"/>
      <w:r w:rsidRPr="00BD4CF5">
        <w:rPr>
          <w:rFonts w:ascii="Times New Roman" w:hAnsi="Times New Roman" w:cs="Times New Roman"/>
          <w:i/>
          <w:sz w:val="26"/>
          <w:szCs w:val="26"/>
        </w:rPr>
        <w:t>-θεός· ενθουσιάζω = εμπνέομαι)</w:t>
      </w:r>
    </w:p>
    <w:p w:rsidR="00DD0A77" w:rsidRPr="00BD4CF5" w:rsidRDefault="00DD0A77" w:rsidP="00E5227A">
      <w:pPr>
        <w:pStyle w:val="a3"/>
        <w:numPr>
          <w:ilvl w:val="0"/>
          <w:numId w:val="1"/>
        </w:numPr>
        <w:jc w:val="both"/>
        <w:rPr>
          <w:rFonts w:ascii="Times New Roman" w:hAnsi="Times New Roman" w:cs="Times New Roman"/>
          <w:i/>
          <w:sz w:val="26"/>
          <w:szCs w:val="26"/>
        </w:rPr>
      </w:pPr>
      <w:r w:rsidRPr="00BD4CF5">
        <w:rPr>
          <w:rFonts w:ascii="Times New Roman" w:hAnsi="Times New Roman" w:cs="Times New Roman"/>
          <w:i/>
          <w:sz w:val="26"/>
          <w:szCs w:val="26"/>
        </w:rPr>
        <w:t>το μιμητικό στοιχείο στις κινήσεις και στη φωνή των πιστών, για να εκφράσουν συναισθηματικές καταστάσεις·</w:t>
      </w:r>
    </w:p>
    <w:p w:rsidR="00DD0A77" w:rsidRPr="00BD4CF5" w:rsidRDefault="00DD0A77" w:rsidP="00E5227A">
      <w:pPr>
        <w:pStyle w:val="a3"/>
        <w:numPr>
          <w:ilvl w:val="0"/>
          <w:numId w:val="1"/>
        </w:numPr>
        <w:jc w:val="both"/>
        <w:rPr>
          <w:rFonts w:ascii="Times New Roman" w:hAnsi="Times New Roman" w:cs="Times New Roman"/>
          <w:i/>
          <w:sz w:val="26"/>
          <w:szCs w:val="26"/>
        </w:rPr>
      </w:pPr>
      <w:r w:rsidRPr="00BD4CF5">
        <w:rPr>
          <w:rFonts w:ascii="Times New Roman" w:hAnsi="Times New Roman" w:cs="Times New Roman"/>
          <w:i/>
          <w:sz w:val="26"/>
          <w:szCs w:val="26"/>
        </w:rPr>
        <w:t>η μεταμφίεση των πιστών σε Σατύρους, ζωόμορφους ακόλουθους του θεού. Οι Σάτυροι είχαν κυρίαρχο ρόλο στις διονυσιακές γιορτές.</w:t>
      </w:r>
    </w:p>
    <w:p w:rsidR="00DD0A77" w:rsidRPr="00BD4CF5" w:rsidRDefault="00112171" w:rsidP="00E5227A">
      <w:pPr>
        <w:pStyle w:val="a3"/>
        <w:jc w:val="both"/>
        <w:rPr>
          <w:rFonts w:ascii="Times New Roman" w:hAnsi="Times New Roman" w:cs="Times New Roman"/>
          <w:i/>
          <w:sz w:val="26"/>
          <w:szCs w:val="26"/>
        </w:rPr>
      </w:pPr>
      <w:r w:rsidRPr="00BD4CF5">
        <w:rPr>
          <w:rFonts w:ascii="Times New Roman" w:hAnsi="Times New Roman" w:cs="Times New Roman"/>
          <w:i/>
          <w:noProof/>
          <w:sz w:val="26"/>
          <w:szCs w:val="26"/>
          <w:lang w:eastAsia="el-GR"/>
        </w:rPr>
        <w:drawing>
          <wp:inline distT="0" distB="0" distL="0" distR="0">
            <wp:extent cx="3781425" cy="3028950"/>
            <wp:effectExtent l="57150" t="19050" r="9525" b="0"/>
            <wp:docPr id="1" name="Εικόνα 1" descr="http://users.sch.gr/ipap/Ellinikos%20Politismos/Yliko/ELENI/im-El/Dionysos-Lea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sch.gr/ipap/Ellinikos%20Politismos/Yliko/ELENI/im-El/Dionysos-Leagros.jpg"/>
                    <pic:cNvPicPr>
                      <a:picLocks noChangeAspect="1" noChangeArrowheads="1"/>
                    </pic:cNvPicPr>
                  </pic:nvPicPr>
                  <pic:blipFill>
                    <a:blip r:embed="rId10" cstate="print">
                      <a:lum contrast="30000"/>
                    </a:blip>
                    <a:srcRect/>
                    <a:stretch>
                      <a:fillRect/>
                    </a:stretch>
                  </pic:blipFill>
                  <pic:spPr bwMode="auto">
                    <a:xfrm>
                      <a:off x="0" y="0"/>
                      <a:ext cx="3781425" cy="3028950"/>
                    </a:xfrm>
                    <a:prstGeom prst="rect">
                      <a:avLst/>
                    </a:prstGeom>
                    <a:ln>
                      <a:noFill/>
                    </a:ln>
                    <a:effectLst>
                      <a:softEdge rad="127000"/>
                    </a:effectLst>
                    <a:scene3d>
                      <a:camera prst="orthographicFront">
                        <a:rot lat="0" lon="0" rev="0"/>
                      </a:camera>
                      <a:lightRig rig="glow" dir="t">
                        <a:rot lat="0" lon="0" rev="14100000"/>
                      </a:lightRig>
                    </a:scene3d>
                    <a:sp3d prstMaterial="softEdge">
                      <a:bevelT w="127000" prst="artDeco"/>
                    </a:sp3d>
                  </pic:spPr>
                </pic:pic>
              </a:graphicData>
            </a:graphic>
          </wp:inline>
        </w:drawing>
      </w:r>
    </w:p>
    <w:p w:rsidR="00DD0A77" w:rsidRPr="00BD4CF5" w:rsidRDefault="00DD0A77" w:rsidP="00E5227A">
      <w:pPr>
        <w:pStyle w:val="a3"/>
        <w:jc w:val="both"/>
        <w:rPr>
          <w:rFonts w:ascii="Times New Roman" w:hAnsi="Times New Roman" w:cs="Times New Roman"/>
          <w:i/>
          <w:sz w:val="26"/>
          <w:szCs w:val="26"/>
        </w:rPr>
      </w:pPr>
      <w:r w:rsidRPr="00BD4CF5">
        <w:rPr>
          <w:rFonts w:ascii="Times New Roman" w:hAnsi="Times New Roman" w:cs="Times New Roman"/>
          <w:i/>
          <w:sz w:val="26"/>
          <w:szCs w:val="26"/>
        </w:rPr>
        <w:lastRenderedPageBreak/>
        <w:t>Στις μεταμφιέσεις αυτές των πιστών, καθώς και στο τραγούδι (διθύραμβος) που έψαλλαν χορεύοντας προς τιμήν του θεού, βρίσκονται οι απαρχές του δράματος.</w:t>
      </w:r>
    </w:p>
    <w:p w:rsidR="00DD0A77" w:rsidRPr="00BD4CF5" w:rsidRDefault="00DD0A77" w:rsidP="00E5227A">
      <w:pPr>
        <w:pStyle w:val="a3"/>
        <w:jc w:val="both"/>
        <w:rPr>
          <w:rFonts w:ascii="Times New Roman" w:hAnsi="Times New Roman" w:cs="Times New Roman"/>
          <w:i/>
          <w:sz w:val="26"/>
          <w:szCs w:val="26"/>
        </w:rPr>
      </w:pPr>
      <w:r w:rsidRPr="00BD4CF5">
        <w:rPr>
          <w:rFonts w:ascii="Times New Roman" w:hAnsi="Times New Roman" w:cs="Times New Roman"/>
          <w:i/>
          <w:sz w:val="26"/>
          <w:szCs w:val="26"/>
        </w:rPr>
        <w:t>Ο διθύραμβος ήταν θρησκευτικό και λατρευτικό άσμα που</w:t>
      </w:r>
      <w:r w:rsidR="00A067C7" w:rsidRPr="00BD4CF5">
        <w:rPr>
          <w:rFonts w:ascii="Times New Roman" w:hAnsi="Times New Roman" w:cs="Times New Roman"/>
          <w:i/>
          <w:sz w:val="26"/>
          <w:szCs w:val="26"/>
        </w:rPr>
        <w:t xml:space="preserve"> </w:t>
      </w:r>
      <w:r w:rsidRPr="00BD4CF5">
        <w:rPr>
          <w:rFonts w:ascii="Times New Roman" w:hAnsi="Times New Roman" w:cs="Times New Roman"/>
          <w:i/>
          <w:sz w:val="26"/>
          <w:szCs w:val="26"/>
        </w:rPr>
        <w:t xml:space="preserve">τραγουδούσε ο ιερός θίασος των πιστών του Διονύσου, με συνοδεία αυλού, χορεύοντας γύρω από το βωμό του θεού. Ο ύμνος αυτός είναι πολύ πιθανό ότι περιείχε επιπρόσθετα μια αφήγηση σχετική με τη ζωή και τα παθήματα του θεού. Την απόδοση της αφήγησης αναλάμβανε ο πρώτος των χορευτών, ο </w:t>
      </w:r>
      <w:proofErr w:type="spellStart"/>
      <w:r w:rsidRPr="00BD4CF5">
        <w:rPr>
          <w:rFonts w:ascii="Times New Roman" w:hAnsi="Times New Roman" w:cs="Times New Roman"/>
          <w:i/>
          <w:sz w:val="26"/>
          <w:szCs w:val="26"/>
        </w:rPr>
        <w:t>ἐξάρχων</w:t>
      </w:r>
      <w:proofErr w:type="spellEnd"/>
      <w:r w:rsidRPr="00BD4CF5">
        <w:rPr>
          <w:rFonts w:ascii="Times New Roman" w:hAnsi="Times New Roman" w:cs="Times New Roman"/>
          <w:i/>
          <w:sz w:val="26"/>
          <w:szCs w:val="26"/>
        </w:rPr>
        <w:t>, που έκανε την αρχή στο τραγούδι, ενώ Χορός 50 χορευτών, μεταμφιεσμένων ίσως σε τράγους, εκ</w:t>
      </w:r>
      <w:r w:rsidR="00A067C7" w:rsidRPr="00BD4CF5">
        <w:rPr>
          <w:rFonts w:ascii="Times New Roman" w:hAnsi="Times New Roman" w:cs="Times New Roman"/>
          <w:i/>
          <w:sz w:val="26"/>
          <w:szCs w:val="26"/>
        </w:rPr>
        <w:t xml:space="preserve">τελούσε κυκλικά </w:t>
      </w:r>
      <w:r w:rsidRPr="00BD4CF5">
        <w:rPr>
          <w:rFonts w:ascii="Times New Roman" w:hAnsi="Times New Roman" w:cs="Times New Roman"/>
          <w:i/>
          <w:sz w:val="26"/>
          <w:szCs w:val="26"/>
        </w:rPr>
        <w:t>το διθύραμβο.</w:t>
      </w:r>
    </w:p>
    <w:p w:rsidR="004928BD" w:rsidRPr="00700DD2" w:rsidRDefault="004928BD" w:rsidP="00E5227A">
      <w:pPr>
        <w:pStyle w:val="a3"/>
        <w:jc w:val="both"/>
        <w:rPr>
          <w:rFonts w:ascii="Times New Roman" w:hAnsi="Times New Roman" w:cs="Times New Roman"/>
          <w:i/>
          <w:sz w:val="26"/>
          <w:szCs w:val="26"/>
        </w:rPr>
      </w:pPr>
    </w:p>
    <w:p w:rsidR="00E6461F" w:rsidRPr="00BD4CF5" w:rsidRDefault="004928BD" w:rsidP="00E5227A">
      <w:pPr>
        <w:pStyle w:val="a3"/>
        <w:jc w:val="both"/>
        <w:rPr>
          <w:rFonts w:ascii="Times New Roman" w:hAnsi="Times New Roman" w:cs="Times New Roman"/>
          <w:i/>
          <w:sz w:val="26"/>
          <w:szCs w:val="26"/>
        </w:rPr>
      </w:pPr>
      <w:r w:rsidRPr="00BD4CF5">
        <w:rPr>
          <w:rFonts w:ascii="Times New Roman" w:hAnsi="Times New Roman" w:cs="Times New Roman"/>
          <w:i/>
          <w:noProof/>
          <w:sz w:val="26"/>
          <w:szCs w:val="26"/>
          <w:lang w:eastAsia="el-GR"/>
        </w:rPr>
        <w:drawing>
          <wp:anchor distT="0" distB="0" distL="114300" distR="114300" simplePos="0" relativeHeight="251658240" behindDoc="0" locked="0" layoutInCell="1" allowOverlap="1">
            <wp:simplePos x="0" y="0"/>
            <wp:positionH relativeFrom="margin">
              <wp:align>left</wp:align>
            </wp:positionH>
            <wp:positionV relativeFrom="margin">
              <wp:posOffset>3024505</wp:posOffset>
            </wp:positionV>
            <wp:extent cx="3790950" cy="2889885"/>
            <wp:effectExtent l="0" t="133350" r="0" b="234315"/>
            <wp:wrapSquare wrapText="bothSides"/>
            <wp:docPr id="3" name="2 - Εικόνα" descr="douri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ris-17.gif"/>
                    <pic:cNvPicPr/>
                  </pic:nvPicPr>
                  <pic:blipFill>
                    <a:blip r:embed="rId11" cstate="print">
                      <a:lum bright="-10000" contrast="40000"/>
                    </a:blip>
                    <a:stretch>
                      <a:fillRect/>
                    </a:stretch>
                  </pic:blipFill>
                  <pic:spPr>
                    <a:xfrm>
                      <a:off x="0" y="0"/>
                      <a:ext cx="3790950" cy="2889885"/>
                    </a:xfrm>
                    <a:prstGeom prst="rect">
                      <a:avLst/>
                    </a:prstGeom>
                    <a:effectLst>
                      <a:softEdge rad="127000"/>
                    </a:effectLst>
                    <a:scene3d>
                      <a:camera prst="perspectiveContrastingRightFacing"/>
                      <a:lightRig rig="threePt" dir="t"/>
                    </a:scene3d>
                  </pic:spPr>
                </pic:pic>
              </a:graphicData>
            </a:graphic>
          </wp:anchor>
        </w:drawing>
      </w:r>
      <w:r w:rsidR="00DD0A77" w:rsidRPr="00BD4CF5">
        <w:rPr>
          <w:rFonts w:ascii="Times New Roman" w:hAnsi="Times New Roman" w:cs="Times New Roman"/>
          <w:i/>
          <w:sz w:val="26"/>
          <w:szCs w:val="26"/>
        </w:rPr>
        <w:t xml:space="preserve">Στην αρχή ο διθύραμβος ήταν αυτοσχέδιος και άτεχνος. Στην εξέλιξη του </w:t>
      </w:r>
      <w:proofErr w:type="spellStart"/>
      <w:r w:rsidR="00DD0A77" w:rsidRPr="00BD4CF5">
        <w:rPr>
          <w:rFonts w:ascii="Times New Roman" w:hAnsi="Times New Roman" w:cs="Times New Roman"/>
          <w:i/>
          <w:sz w:val="26"/>
          <w:szCs w:val="26"/>
        </w:rPr>
        <w:t>διθύραμβου</w:t>
      </w:r>
      <w:proofErr w:type="spellEnd"/>
      <w:r w:rsidR="00DD0A77" w:rsidRPr="00BD4CF5">
        <w:rPr>
          <w:rFonts w:ascii="Times New Roman" w:hAnsi="Times New Roman" w:cs="Times New Roman"/>
          <w:i/>
          <w:sz w:val="26"/>
          <w:szCs w:val="26"/>
        </w:rPr>
        <w:t xml:space="preserve"> από τον αρχέγονο αυτοσχεδιασμό σε έντεχνη μορφή συνέβαλε ένας σημαντικός ποιητής και μουσικός, ο Αρίων, που καταγόταν από τη Μήθυμνα της Λέσβου (6ος αι. </w:t>
      </w:r>
      <w:proofErr w:type="spellStart"/>
      <w:r w:rsidR="00DD0A77" w:rsidRPr="00BD4CF5">
        <w:rPr>
          <w:rFonts w:ascii="Times New Roman" w:hAnsi="Times New Roman" w:cs="Times New Roman"/>
          <w:i/>
          <w:sz w:val="26"/>
          <w:szCs w:val="26"/>
        </w:rPr>
        <w:t>π.Χ.</w:t>
      </w:r>
      <w:proofErr w:type="spellEnd"/>
      <w:r w:rsidR="00DD0A77" w:rsidRPr="00BD4CF5">
        <w:rPr>
          <w:rFonts w:ascii="Times New Roman" w:hAnsi="Times New Roman" w:cs="Times New Roman"/>
          <w:i/>
          <w:sz w:val="26"/>
          <w:szCs w:val="26"/>
        </w:rPr>
        <w:t xml:space="preserve">). Σύμφωνα με μαρτυρία του </w:t>
      </w:r>
      <w:proofErr w:type="spellStart"/>
      <w:r w:rsidR="00DD0A77" w:rsidRPr="00BD4CF5">
        <w:rPr>
          <w:rFonts w:ascii="Times New Roman" w:hAnsi="Times New Roman" w:cs="Times New Roman"/>
          <w:i/>
          <w:sz w:val="26"/>
          <w:szCs w:val="26"/>
        </w:rPr>
        <w:t>Hρόδοτου</w:t>
      </w:r>
      <w:proofErr w:type="spellEnd"/>
      <w:r w:rsidR="00DD0A77" w:rsidRPr="00BD4CF5">
        <w:rPr>
          <w:rFonts w:ascii="Times New Roman" w:hAnsi="Times New Roman" w:cs="Times New Roman"/>
          <w:i/>
          <w:sz w:val="26"/>
          <w:szCs w:val="26"/>
        </w:rPr>
        <w:t xml:space="preserve"> (I, 23), ο Αρίων πρώτος συνέθεσε διθύραμβο, του έδωσε λυρική μορφή και αφηγηματικό περιεχόμενο. O Αρίων παρουσίασε τους χορευτές μεταμφιεσμένους σε Σατύρους, δηλαδή με χαρακτηριστικά τράγων, γι' αυτό και ονομάστηκε «ευρετής του τραγικού τρόπου». Το μεγάλο βήμα για τη μετάβαση από το διθύραμβο στην τραγωδία έγινε στις </w:t>
      </w:r>
      <w:proofErr w:type="spellStart"/>
      <w:r w:rsidR="00DD0A77" w:rsidRPr="00BD4CF5">
        <w:rPr>
          <w:rFonts w:ascii="Times New Roman" w:hAnsi="Times New Roman" w:cs="Times New Roman"/>
          <w:i/>
          <w:sz w:val="26"/>
          <w:szCs w:val="26"/>
        </w:rPr>
        <w:t>αμπελόφυτες</w:t>
      </w:r>
      <w:proofErr w:type="spellEnd"/>
      <w:r w:rsidR="00DD0A77" w:rsidRPr="00BD4CF5">
        <w:rPr>
          <w:rFonts w:ascii="Times New Roman" w:hAnsi="Times New Roman" w:cs="Times New Roman"/>
          <w:i/>
          <w:sz w:val="26"/>
          <w:szCs w:val="26"/>
        </w:rPr>
        <w:t xml:space="preserve"> περιοχές της Αττικής, όταν, στα μέσα του 6ου αι. </w:t>
      </w:r>
      <w:proofErr w:type="spellStart"/>
      <w:r w:rsidR="00DD0A77" w:rsidRPr="00BD4CF5">
        <w:rPr>
          <w:rFonts w:ascii="Times New Roman" w:hAnsi="Times New Roman" w:cs="Times New Roman"/>
          <w:i/>
          <w:sz w:val="26"/>
          <w:szCs w:val="26"/>
        </w:rPr>
        <w:t>π.Χ.</w:t>
      </w:r>
      <w:proofErr w:type="spellEnd"/>
      <w:r w:rsidR="00DD0A77" w:rsidRPr="00BD4CF5">
        <w:rPr>
          <w:rFonts w:ascii="Times New Roman" w:hAnsi="Times New Roman" w:cs="Times New Roman"/>
          <w:i/>
          <w:sz w:val="26"/>
          <w:szCs w:val="26"/>
        </w:rPr>
        <w:t xml:space="preserve">, ο ποιητής Θέσπης από την Ικαρία (σημ. Διόνυσο), στάθηκε απέναντι από το Χορό και συνδιαλέχθηκε με στίχους, δηλαδή αντί να τραγουδήσει μια ιστορία άρχισε να την αφηγείται. Στη θέση του </w:t>
      </w:r>
      <w:proofErr w:type="spellStart"/>
      <w:r w:rsidR="00DD0A77" w:rsidRPr="00BD4CF5">
        <w:rPr>
          <w:rFonts w:ascii="Times New Roman" w:hAnsi="Times New Roman" w:cs="Times New Roman"/>
          <w:i/>
          <w:sz w:val="26"/>
          <w:szCs w:val="26"/>
        </w:rPr>
        <w:t>ἐξάρχοντος</w:t>
      </w:r>
      <w:proofErr w:type="spellEnd"/>
      <w:r w:rsidR="00DD0A77" w:rsidRPr="00BD4CF5">
        <w:rPr>
          <w:rFonts w:ascii="Times New Roman" w:hAnsi="Times New Roman" w:cs="Times New Roman"/>
          <w:i/>
          <w:sz w:val="26"/>
          <w:szCs w:val="26"/>
        </w:rPr>
        <w:t xml:space="preserve"> ο Θέσπης εισήγαγε άλλο πρόσωπο, εκτός Χορού, τον υποκριτή (υποκρίνομαι = αποκρίνομαι) ηθοποιό, ο οποίος έκανε διάλογο με το Χορό, συνδυάζοντας το επικό στοιχείο (λόγος) με το αντίστοιχο </w:t>
      </w:r>
      <w:r w:rsidR="00DD0A77" w:rsidRPr="00BD4CF5">
        <w:rPr>
          <w:rFonts w:ascii="Times New Roman" w:hAnsi="Times New Roman" w:cs="Times New Roman"/>
          <w:i/>
          <w:sz w:val="26"/>
          <w:szCs w:val="26"/>
        </w:rPr>
        <w:lastRenderedPageBreak/>
        <w:t xml:space="preserve">λυρικό (μουσική)· συνέπεια αυτής της καινοτομίας ήταν η γέννηση της τραγωδίας στην Αττική. Η πρώτη επίσημη «διδασκαλία» (παράσταση) τραγωδίας έγινε από το Θέσπη το 534 </w:t>
      </w:r>
      <w:proofErr w:type="spellStart"/>
      <w:r w:rsidR="00DD0A77" w:rsidRPr="00BD4CF5">
        <w:rPr>
          <w:rFonts w:ascii="Times New Roman" w:hAnsi="Times New Roman" w:cs="Times New Roman"/>
          <w:i/>
          <w:sz w:val="26"/>
          <w:szCs w:val="26"/>
        </w:rPr>
        <w:t>π.Χ.</w:t>
      </w:r>
      <w:proofErr w:type="spellEnd"/>
      <w:r w:rsidR="00DD0A77" w:rsidRPr="00BD4CF5">
        <w:rPr>
          <w:rFonts w:ascii="Times New Roman" w:hAnsi="Times New Roman" w:cs="Times New Roman"/>
          <w:i/>
          <w:sz w:val="26"/>
          <w:szCs w:val="26"/>
        </w:rPr>
        <w:t>, στα Μεγάλα Διονύσια.</w:t>
      </w:r>
      <w:r w:rsidR="00112171" w:rsidRPr="00BD4CF5">
        <w:rPr>
          <w:rFonts w:ascii="Times New Roman" w:hAnsi="Times New Roman" w:cs="Times New Roman"/>
          <w:i/>
          <w:sz w:val="26"/>
          <w:szCs w:val="26"/>
        </w:rPr>
        <w:t xml:space="preserve"> Η προέλευση του είδους είναι καθαρά θρησκευτική. Στην πορεία της η τραγωδία διατήρησε πολλά διονυσιακά στοιχεία [Χορός, μεταμφίεση, σκευή (= ενδυμασία) ηθοποιών], τα θέματά της όμως δεν είχαν σχέση με το Διόνυσο [το «</w:t>
      </w:r>
      <w:proofErr w:type="spellStart"/>
      <w:r w:rsidR="00112171" w:rsidRPr="00BD4CF5">
        <w:rPr>
          <w:rFonts w:ascii="Times New Roman" w:hAnsi="Times New Roman" w:cs="Times New Roman"/>
          <w:i/>
          <w:sz w:val="26"/>
          <w:szCs w:val="26"/>
        </w:rPr>
        <w:t>οὐδὲν</w:t>
      </w:r>
      <w:proofErr w:type="spellEnd"/>
      <w:r w:rsidR="00112171" w:rsidRPr="00BD4CF5">
        <w:rPr>
          <w:rFonts w:ascii="Times New Roman" w:hAnsi="Times New Roman" w:cs="Times New Roman"/>
          <w:i/>
          <w:sz w:val="26"/>
          <w:szCs w:val="26"/>
        </w:rPr>
        <w:t xml:space="preserve"> </w:t>
      </w:r>
      <w:proofErr w:type="spellStart"/>
      <w:r w:rsidR="00112171" w:rsidRPr="00BD4CF5">
        <w:rPr>
          <w:rFonts w:ascii="Times New Roman" w:hAnsi="Times New Roman" w:cs="Times New Roman"/>
          <w:i/>
          <w:sz w:val="26"/>
          <w:szCs w:val="26"/>
        </w:rPr>
        <w:t>πρὸς</w:t>
      </w:r>
      <w:proofErr w:type="spellEnd"/>
      <w:r w:rsidR="00112171" w:rsidRPr="00BD4CF5">
        <w:rPr>
          <w:rFonts w:ascii="Times New Roman" w:hAnsi="Times New Roman" w:cs="Times New Roman"/>
          <w:i/>
          <w:sz w:val="26"/>
          <w:szCs w:val="26"/>
        </w:rPr>
        <w:t xml:space="preserve"> </w:t>
      </w:r>
      <w:proofErr w:type="spellStart"/>
      <w:r w:rsidR="00112171" w:rsidRPr="00BD4CF5">
        <w:rPr>
          <w:rFonts w:ascii="Times New Roman" w:hAnsi="Times New Roman" w:cs="Times New Roman"/>
          <w:i/>
          <w:sz w:val="26"/>
          <w:szCs w:val="26"/>
        </w:rPr>
        <w:t>τὸν</w:t>
      </w:r>
      <w:proofErr w:type="spellEnd"/>
      <w:r w:rsidR="00112171" w:rsidRPr="00BD4CF5">
        <w:rPr>
          <w:rFonts w:ascii="Times New Roman" w:hAnsi="Times New Roman" w:cs="Times New Roman"/>
          <w:i/>
          <w:sz w:val="26"/>
          <w:szCs w:val="26"/>
        </w:rPr>
        <w:t xml:space="preserve"> </w:t>
      </w:r>
      <w:proofErr w:type="spellStart"/>
      <w:r w:rsidR="00112171" w:rsidRPr="00BD4CF5">
        <w:rPr>
          <w:rFonts w:ascii="Times New Roman" w:hAnsi="Times New Roman" w:cs="Times New Roman"/>
          <w:i/>
          <w:sz w:val="26"/>
          <w:szCs w:val="26"/>
        </w:rPr>
        <w:t>Διόνυσον</w:t>
      </w:r>
      <w:proofErr w:type="spellEnd"/>
      <w:r w:rsidR="00112171" w:rsidRPr="00BD4CF5">
        <w:rPr>
          <w:rFonts w:ascii="Times New Roman" w:hAnsi="Times New Roman" w:cs="Times New Roman"/>
          <w:i/>
          <w:sz w:val="26"/>
          <w:szCs w:val="26"/>
        </w:rPr>
        <w:t xml:space="preserve">» (= καμιά σχέση με το Διόνυσο) ήταν ήδη από την αρχαιότητα παροιμιακή φράση]. Ωστόσο, στα εξωτερικά της χαρακτηριστικά η τραγωδία ποτέ δεν απαρνήθηκε τη διονυσιακή της προέλευση (αποτελούσε μέρος της λατρείας του θεού, κατά τη διάρκεια των εορτών του, οι παραστάσεις γίνονταν στον ιερό χώρο του </w:t>
      </w:r>
      <w:proofErr w:type="spellStart"/>
      <w:r w:rsidR="00112171" w:rsidRPr="00BD4CF5">
        <w:rPr>
          <w:rFonts w:ascii="Times New Roman" w:hAnsi="Times New Roman" w:cs="Times New Roman"/>
          <w:i/>
          <w:sz w:val="26"/>
          <w:szCs w:val="26"/>
        </w:rPr>
        <w:t>Ελευθερέως</w:t>
      </w:r>
      <w:proofErr w:type="spellEnd"/>
      <w:r w:rsidR="00112171" w:rsidRPr="00BD4CF5">
        <w:rPr>
          <w:rFonts w:ascii="Times New Roman" w:hAnsi="Times New Roman" w:cs="Times New Roman"/>
          <w:i/>
          <w:sz w:val="26"/>
          <w:szCs w:val="26"/>
        </w:rPr>
        <w:t xml:space="preserve"> Διονύσου, οι ιερείς του κατείχαν τιμητική θέση στην πρώτη σειρά των επισήμων, οι νικητές των δραματικών αγώνων στεφανώνονταν με κισσό, ιερό φυτό του Διονύσου). Τη σύνδεση της τραγωδίας με τη λατρεία του Διονύσου μαρτυρεί και το θέατρο προς τιμήν του (Διονυσιακό), στη νότια πλευρά της Ακρόπολης, που σώζεται μέχρι σήμερα και η δομή του αποτέλεσε το πρότυπο για όλα τα μεταγενέστερα αρχαία θέατρα.</w:t>
      </w:r>
    </w:p>
    <w:p w:rsidR="00DD0A77" w:rsidRPr="00BD4CF5" w:rsidRDefault="00112171" w:rsidP="00E5227A">
      <w:pPr>
        <w:pStyle w:val="a3"/>
        <w:jc w:val="both"/>
        <w:rPr>
          <w:rFonts w:ascii="Times New Roman" w:hAnsi="Times New Roman" w:cs="Times New Roman"/>
          <w:i/>
          <w:sz w:val="26"/>
          <w:szCs w:val="26"/>
        </w:rPr>
      </w:pPr>
      <w:r w:rsidRPr="00BD4CF5">
        <w:rPr>
          <w:rFonts w:ascii="Times New Roman" w:hAnsi="Times New Roman" w:cs="Times New Roman"/>
          <w:i/>
          <w:sz w:val="26"/>
          <w:szCs w:val="26"/>
        </w:rPr>
        <w:t xml:space="preserve"> </w:t>
      </w:r>
      <w:r w:rsidRPr="00BD4CF5">
        <w:rPr>
          <w:rFonts w:ascii="Times New Roman" w:hAnsi="Times New Roman" w:cs="Times New Roman"/>
          <w:i/>
          <w:noProof/>
          <w:sz w:val="26"/>
          <w:szCs w:val="26"/>
          <w:lang w:eastAsia="el-GR"/>
        </w:rPr>
        <w:drawing>
          <wp:inline distT="0" distB="0" distL="0" distR="0">
            <wp:extent cx="4838700" cy="2800350"/>
            <wp:effectExtent l="361950" t="19050" r="19050" b="228600"/>
            <wp:docPr id="4" name="Εικόνα 4" descr="http://users.sch.gr/ipap/Ellinikos%20Politismos/Yliko/istoria/im-ist/theatro-dionys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sch.gr/ipap/Ellinikos%20Politismos/Yliko/istoria/im-ist/theatro-dionysou.jpg"/>
                    <pic:cNvPicPr>
                      <a:picLocks noChangeAspect="1" noChangeArrowheads="1"/>
                    </pic:cNvPicPr>
                  </pic:nvPicPr>
                  <pic:blipFill>
                    <a:blip r:embed="rId12" cstate="print"/>
                    <a:srcRect l="2709" t="32569" r="5596"/>
                    <a:stretch>
                      <a:fillRect/>
                    </a:stretch>
                  </pic:blipFill>
                  <pic:spPr bwMode="auto">
                    <a:xfrm>
                      <a:off x="0" y="0"/>
                      <a:ext cx="4838700" cy="2800350"/>
                    </a:xfrm>
                    <a:prstGeom prst="rect">
                      <a:avLst/>
                    </a:prstGeom>
                    <a:no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rsidR="00112171" w:rsidRPr="00BD4CF5" w:rsidRDefault="00112171" w:rsidP="00E5227A">
      <w:pPr>
        <w:pStyle w:val="a3"/>
        <w:jc w:val="both"/>
        <w:rPr>
          <w:rFonts w:ascii="Times New Roman" w:hAnsi="Times New Roman" w:cs="Times New Roman"/>
          <w:i/>
          <w:sz w:val="26"/>
          <w:szCs w:val="26"/>
        </w:rPr>
      </w:pPr>
    </w:p>
    <w:p w:rsidR="00112171" w:rsidRPr="00BD4CF5" w:rsidRDefault="00112171" w:rsidP="00E5227A">
      <w:pPr>
        <w:pStyle w:val="a3"/>
        <w:jc w:val="both"/>
        <w:rPr>
          <w:rFonts w:ascii="Times New Roman" w:hAnsi="Times New Roman" w:cs="Times New Roman"/>
          <w:i/>
          <w:sz w:val="26"/>
          <w:szCs w:val="26"/>
        </w:rPr>
      </w:pPr>
      <w:r w:rsidRPr="00BD4CF5">
        <w:rPr>
          <w:rFonts w:ascii="Times New Roman" w:hAnsi="Times New Roman" w:cs="Times New Roman"/>
          <w:i/>
          <w:sz w:val="26"/>
          <w:szCs w:val="26"/>
        </w:rPr>
        <w:t xml:space="preserve">Πολλές ομοιότητες με τις λαϊκές τελετές και το θέατρο της αρχαίας Ελλάδας θα εντόπιζε κάποιος που θα παρακολουθούσε εκδηλώσεις του </w:t>
      </w:r>
      <w:proofErr w:type="spellStart"/>
      <w:r w:rsidRPr="00BD4CF5">
        <w:rPr>
          <w:rFonts w:ascii="Times New Roman" w:hAnsi="Times New Roman" w:cs="Times New Roman"/>
          <w:i/>
          <w:sz w:val="26"/>
          <w:szCs w:val="26"/>
        </w:rPr>
        <w:t>Αγιασώτικου</w:t>
      </w:r>
      <w:proofErr w:type="spellEnd"/>
      <w:r w:rsidRPr="00BD4CF5">
        <w:rPr>
          <w:rFonts w:ascii="Times New Roman" w:hAnsi="Times New Roman" w:cs="Times New Roman"/>
          <w:i/>
          <w:sz w:val="26"/>
          <w:szCs w:val="26"/>
        </w:rPr>
        <w:t xml:space="preserve"> Καρναβαλιού και θα μελετούσε την ιστορία του. Ενδεικτικά μόνο, μπορούμε να επισημάνουμε:</w:t>
      </w:r>
    </w:p>
    <w:p w:rsidR="00112171" w:rsidRPr="00BD4CF5" w:rsidRDefault="00112171" w:rsidP="00E5227A">
      <w:pPr>
        <w:pStyle w:val="a3"/>
        <w:jc w:val="both"/>
        <w:rPr>
          <w:rFonts w:ascii="Times New Roman" w:hAnsi="Times New Roman" w:cs="Times New Roman"/>
          <w:i/>
          <w:sz w:val="26"/>
          <w:szCs w:val="26"/>
        </w:rPr>
      </w:pPr>
    </w:p>
    <w:p w:rsidR="00112171" w:rsidRPr="00BD4CF5" w:rsidRDefault="00112171" w:rsidP="00E5227A">
      <w:pPr>
        <w:pStyle w:val="a3"/>
        <w:numPr>
          <w:ilvl w:val="0"/>
          <w:numId w:val="2"/>
        </w:numPr>
        <w:jc w:val="both"/>
        <w:rPr>
          <w:rFonts w:ascii="Times New Roman" w:hAnsi="Times New Roman" w:cs="Times New Roman"/>
          <w:i/>
          <w:sz w:val="26"/>
          <w:szCs w:val="26"/>
        </w:rPr>
      </w:pPr>
      <w:r w:rsidRPr="00BD4CF5">
        <w:rPr>
          <w:rFonts w:ascii="Times New Roman" w:hAnsi="Times New Roman" w:cs="Times New Roman"/>
          <w:i/>
          <w:sz w:val="26"/>
          <w:szCs w:val="26"/>
        </w:rPr>
        <w:lastRenderedPageBreak/>
        <w:t xml:space="preserve">Ο κώμος περιφερόταν στους δρόμους με θόρυβο και αταξία και οι </w:t>
      </w:r>
      <w:proofErr w:type="spellStart"/>
      <w:r w:rsidRPr="00BD4CF5">
        <w:rPr>
          <w:rFonts w:ascii="Times New Roman" w:hAnsi="Times New Roman" w:cs="Times New Roman"/>
          <w:i/>
          <w:sz w:val="26"/>
          <w:szCs w:val="26"/>
        </w:rPr>
        <w:t>συγκωμαστές</w:t>
      </w:r>
      <w:proofErr w:type="spellEnd"/>
      <w:r w:rsidRPr="00BD4CF5">
        <w:rPr>
          <w:rFonts w:ascii="Times New Roman" w:hAnsi="Times New Roman" w:cs="Times New Roman"/>
          <w:i/>
          <w:sz w:val="26"/>
          <w:szCs w:val="26"/>
        </w:rPr>
        <w:t xml:space="preserve">, μεθυσμένοι και φορώντας προσωπίδες, έψαλλαν τα φαλλικά άσματα και το φαιδρό διθύραμβο, όπως οι </w:t>
      </w:r>
      <w:proofErr w:type="spellStart"/>
      <w:r w:rsidRPr="00BD4CF5">
        <w:rPr>
          <w:rFonts w:ascii="Times New Roman" w:hAnsi="Times New Roman" w:cs="Times New Roman"/>
          <w:i/>
          <w:sz w:val="26"/>
          <w:szCs w:val="26"/>
        </w:rPr>
        <w:t>αγερμοί</w:t>
      </w:r>
      <w:proofErr w:type="spellEnd"/>
      <w:r w:rsidRPr="00BD4CF5">
        <w:rPr>
          <w:rFonts w:ascii="Times New Roman" w:hAnsi="Times New Roman" w:cs="Times New Roman"/>
          <w:i/>
          <w:sz w:val="26"/>
          <w:szCs w:val="26"/>
        </w:rPr>
        <w:t xml:space="preserve"> των μεταμφιεσμένων, που διέσχιζαν τα σοκάκια του χωριού και από </w:t>
      </w:r>
      <w:proofErr w:type="spellStart"/>
      <w:r w:rsidRPr="00BD4CF5">
        <w:rPr>
          <w:rFonts w:ascii="Times New Roman" w:hAnsi="Times New Roman" w:cs="Times New Roman"/>
          <w:i/>
          <w:sz w:val="26"/>
          <w:szCs w:val="26"/>
        </w:rPr>
        <w:t>κουιτούκι</w:t>
      </w:r>
      <w:proofErr w:type="spellEnd"/>
      <w:r w:rsidRPr="00BD4CF5">
        <w:rPr>
          <w:rFonts w:ascii="Times New Roman" w:hAnsi="Times New Roman" w:cs="Times New Roman"/>
          <w:i/>
          <w:sz w:val="26"/>
          <w:szCs w:val="26"/>
        </w:rPr>
        <w:t xml:space="preserve"> σε </w:t>
      </w:r>
      <w:proofErr w:type="spellStart"/>
      <w:r w:rsidRPr="00BD4CF5">
        <w:rPr>
          <w:rFonts w:ascii="Times New Roman" w:hAnsi="Times New Roman" w:cs="Times New Roman"/>
          <w:i/>
          <w:sz w:val="26"/>
          <w:szCs w:val="26"/>
        </w:rPr>
        <w:t>κουιτούκι</w:t>
      </w:r>
      <w:proofErr w:type="spellEnd"/>
      <w:r w:rsidRPr="00BD4CF5">
        <w:rPr>
          <w:rFonts w:ascii="Times New Roman" w:hAnsi="Times New Roman" w:cs="Times New Roman"/>
          <w:i/>
          <w:sz w:val="26"/>
          <w:szCs w:val="26"/>
        </w:rPr>
        <w:t xml:space="preserve"> τραγουδούσαν τα </w:t>
      </w:r>
      <w:proofErr w:type="spellStart"/>
      <w:r w:rsidRPr="00BD4CF5">
        <w:rPr>
          <w:rFonts w:ascii="Times New Roman" w:hAnsi="Times New Roman" w:cs="Times New Roman"/>
          <w:i/>
          <w:sz w:val="26"/>
          <w:szCs w:val="26"/>
        </w:rPr>
        <w:t>αδιάντρουπα</w:t>
      </w:r>
      <w:proofErr w:type="spellEnd"/>
      <w:r w:rsidRPr="00BD4CF5">
        <w:rPr>
          <w:rFonts w:ascii="Times New Roman" w:hAnsi="Times New Roman" w:cs="Times New Roman"/>
          <w:i/>
          <w:sz w:val="26"/>
          <w:szCs w:val="26"/>
        </w:rPr>
        <w:t xml:space="preserve"> «τριψίματα».</w:t>
      </w:r>
    </w:p>
    <w:p w:rsidR="00112171" w:rsidRPr="00BD4CF5" w:rsidRDefault="00112171" w:rsidP="00E5227A">
      <w:pPr>
        <w:pStyle w:val="a3"/>
        <w:jc w:val="both"/>
        <w:rPr>
          <w:rFonts w:ascii="Times New Roman" w:hAnsi="Times New Roman" w:cs="Times New Roman"/>
          <w:i/>
          <w:sz w:val="26"/>
          <w:szCs w:val="26"/>
        </w:rPr>
      </w:pPr>
    </w:p>
    <w:p w:rsidR="00112171" w:rsidRPr="00BD4CF5" w:rsidRDefault="00112171" w:rsidP="00E5227A">
      <w:pPr>
        <w:pStyle w:val="a3"/>
        <w:numPr>
          <w:ilvl w:val="0"/>
          <w:numId w:val="2"/>
        </w:numPr>
        <w:jc w:val="both"/>
        <w:rPr>
          <w:rFonts w:ascii="Times New Roman" w:hAnsi="Times New Roman" w:cs="Times New Roman"/>
          <w:i/>
          <w:sz w:val="26"/>
          <w:szCs w:val="26"/>
        </w:rPr>
      </w:pPr>
      <w:r w:rsidRPr="00BD4CF5">
        <w:rPr>
          <w:rFonts w:ascii="Times New Roman" w:hAnsi="Times New Roman" w:cs="Times New Roman"/>
          <w:i/>
          <w:sz w:val="26"/>
          <w:szCs w:val="26"/>
        </w:rPr>
        <w:t>Ο ίαμβος (μετρικός πόδας) χρησιμοποιήθηκε από τους αρχαίους σατιρικούς ποιητές, για να αποδώσουν τη σκωπτική διάθεση των πιστών της θεάς Δήμητρας, οι οποίοι «</w:t>
      </w:r>
      <w:proofErr w:type="spellStart"/>
      <w:r w:rsidRPr="00BD4CF5">
        <w:rPr>
          <w:rFonts w:ascii="Times New Roman" w:hAnsi="Times New Roman" w:cs="Times New Roman"/>
          <w:i/>
          <w:sz w:val="26"/>
          <w:szCs w:val="26"/>
        </w:rPr>
        <w:t>ιάμβιζαν</w:t>
      </w:r>
      <w:proofErr w:type="spellEnd"/>
      <w:r w:rsidRPr="00BD4CF5">
        <w:rPr>
          <w:rFonts w:ascii="Times New Roman" w:hAnsi="Times New Roman" w:cs="Times New Roman"/>
          <w:i/>
          <w:sz w:val="26"/>
          <w:szCs w:val="26"/>
        </w:rPr>
        <w:t xml:space="preserve">», δηλαδή πειράζονταν μεταξύ τους. Τα τριψίματα, αθυρόστομα δίστιχα </w:t>
      </w:r>
      <w:proofErr w:type="spellStart"/>
      <w:r w:rsidRPr="00BD4CF5">
        <w:rPr>
          <w:rFonts w:ascii="Times New Roman" w:hAnsi="Times New Roman" w:cs="Times New Roman"/>
          <w:i/>
          <w:sz w:val="26"/>
          <w:szCs w:val="26"/>
        </w:rPr>
        <w:t>ομοιοκαταληκτικά</w:t>
      </w:r>
      <w:proofErr w:type="spellEnd"/>
      <w:r w:rsidRPr="00BD4CF5">
        <w:rPr>
          <w:rFonts w:ascii="Times New Roman" w:hAnsi="Times New Roman" w:cs="Times New Roman"/>
          <w:i/>
          <w:sz w:val="26"/>
          <w:szCs w:val="26"/>
        </w:rPr>
        <w:t xml:space="preserve"> τραγούδια, που διασώζει η προφορική λαϊκή παράδοση, αποδίδονται στον ιαμβικό δεκαπεντασύλλαβο. Χορεύονται δε κυκλικά, σε τρόπο ώστε να τραγουδά ο κορυφαίος (ο έξαρχος ή </w:t>
      </w:r>
      <w:proofErr w:type="spellStart"/>
      <w:r w:rsidRPr="00BD4CF5">
        <w:rPr>
          <w:rFonts w:ascii="Times New Roman" w:hAnsi="Times New Roman" w:cs="Times New Roman"/>
          <w:i/>
          <w:sz w:val="26"/>
          <w:szCs w:val="26"/>
        </w:rPr>
        <w:t>εξάρχων</w:t>
      </w:r>
      <w:proofErr w:type="spellEnd"/>
      <w:r w:rsidRPr="00BD4CF5">
        <w:rPr>
          <w:rFonts w:ascii="Times New Roman" w:hAnsi="Times New Roman" w:cs="Times New Roman"/>
          <w:i/>
          <w:sz w:val="26"/>
          <w:szCs w:val="26"/>
        </w:rPr>
        <w:t xml:space="preserve"> των αρχαίων) και να επαναλαμβάνει ο χορός. Τα μέλη του χορού βάφουν τα πρόσωπά τους με φούμο (και παλιότερα με κόκκινα κραγιόνια), όπως οι μετέχοντες στις διονυσιακές λατρευτικές τελετές, που βάφονταν με την τρυγία, το κατακάθι του κρασιού.</w:t>
      </w:r>
    </w:p>
    <w:p w:rsidR="00112171" w:rsidRPr="00BD4CF5" w:rsidRDefault="00112171" w:rsidP="00E5227A">
      <w:pPr>
        <w:pStyle w:val="a3"/>
        <w:jc w:val="both"/>
        <w:rPr>
          <w:rFonts w:ascii="Times New Roman" w:hAnsi="Times New Roman" w:cs="Times New Roman"/>
          <w:i/>
          <w:sz w:val="26"/>
          <w:szCs w:val="26"/>
        </w:rPr>
      </w:pPr>
    </w:p>
    <w:p w:rsidR="00112171" w:rsidRPr="00BD4CF5" w:rsidRDefault="00112171" w:rsidP="00E5227A">
      <w:pPr>
        <w:pStyle w:val="a3"/>
        <w:numPr>
          <w:ilvl w:val="0"/>
          <w:numId w:val="2"/>
        </w:numPr>
        <w:jc w:val="both"/>
        <w:rPr>
          <w:rFonts w:ascii="Times New Roman" w:hAnsi="Times New Roman" w:cs="Times New Roman"/>
          <w:i/>
          <w:sz w:val="26"/>
          <w:szCs w:val="26"/>
        </w:rPr>
      </w:pPr>
      <w:r w:rsidRPr="00BD4CF5">
        <w:rPr>
          <w:rFonts w:ascii="Times New Roman" w:hAnsi="Times New Roman" w:cs="Times New Roman"/>
          <w:i/>
          <w:sz w:val="26"/>
          <w:szCs w:val="26"/>
        </w:rPr>
        <w:t xml:space="preserve">Η λιτανεία των Διονυσίων μετέφερε στο ναό του θεού </w:t>
      </w:r>
      <w:proofErr w:type="spellStart"/>
      <w:r w:rsidRPr="00BD4CF5">
        <w:rPr>
          <w:rFonts w:ascii="Times New Roman" w:hAnsi="Times New Roman" w:cs="Times New Roman"/>
          <w:i/>
          <w:sz w:val="26"/>
          <w:szCs w:val="26"/>
        </w:rPr>
        <w:t>φαλλούς</w:t>
      </w:r>
      <w:proofErr w:type="spellEnd"/>
      <w:r w:rsidRPr="00BD4CF5">
        <w:rPr>
          <w:rFonts w:ascii="Times New Roman" w:hAnsi="Times New Roman" w:cs="Times New Roman"/>
          <w:i/>
          <w:sz w:val="26"/>
          <w:szCs w:val="26"/>
        </w:rPr>
        <w:t xml:space="preserve">, σύμβολα της γονιμότητας της γης. Και στην </w:t>
      </w:r>
      <w:proofErr w:type="spellStart"/>
      <w:r w:rsidRPr="00BD4CF5">
        <w:rPr>
          <w:rFonts w:ascii="Times New Roman" w:hAnsi="Times New Roman" w:cs="Times New Roman"/>
          <w:i/>
          <w:sz w:val="26"/>
          <w:szCs w:val="26"/>
        </w:rPr>
        <w:t>αγιασώτικη</w:t>
      </w:r>
      <w:proofErr w:type="spellEnd"/>
      <w:r w:rsidRPr="00BD4CF5">
        <w:rPr>
          <w:rFonts w:ascii="Times New Roman" w:hAnsi="Times New Roman" w:cs="Times New Roman"/>
          <w:i/>
          <w:sz w:val="26"/>
          <w:szCs w:val="26"/>
        </w:rPr>
        <w:t xml:space="preserve"> Αποκριά οι </w:t>
      </w:r>
      <w:proofErr w:type="spellStart"/>
      <w:r w:rsidRPr="00BD4CF5">
        <w:rPr>
          <w:rFonts w:ascii="Times New Roman" w:hAnsi="Times New Roman" w:cs="Times New Roman"/>
          <w:i/>
          <w:sz w:val="26"/>
          <w:szCs w:val="26"/>
        </w:rPr>
        <w:t>φαλλοί</w:t>
      </w:r>
      <w:proofErr w:type="spellEnd"/>
      <w:r w:rsidRPr="00BD4CF5">
        <w:rPr>
          <w:rFonts w:ascii="Times New Roman" w:hAnsi="Times New Roman" w:cs="Times New Roman"/>
          <w:i/>
          <w:sz w:val="26"/>
          <w:szCs w:val="26"/>
        </w:rPr>
        <w:t xml:space="preserve"> έχουν πρωταγωνιστική παρουσία, είτε ως σκηνικές κατασκευές στο καρναβάλι είτε ως απαραίτητα αξεσουάρ που κρατούν στα χέρια τους</w:t>
      </w:r>
      <w:r w:rsidR="002A2DD4" w:rsidRPr="00BD4CF5">
        <w:rPr>
          <w:rFonts w:ascii="Times New Roman" w:hAnsi="Times New Roman" w:cs="Times New Roman"/>
          <w:i/>
          <w:sz w:val="26"/>
          <w:szCs w:val="26"/>
        </w:rPr>
        <w:t>.</w:t>
      </w:r>
      <w:r w:rsidRPr="00BD4CF5">
        <w:rPr>
          <w:rFonts w:ascii="Times New Roman" w:hAnsi="Times New Roman" w:cs="Times New Roman"/>
          <w:i/>
          <w:sz w:val="26"/>
          <w:szCs w:val="26"/>
        </w:rPr>
        <w:t xml:space="preserve"> </w:t>
      </w:r>
    </w:p>
    <w:p w:rsidR="00112171" w:rsidRPr="00BD4CF5" w:rsidRDefault="00112171" w:rsidP="00E5227A">
      <w:pPr>
        <w:pStyle w:val="a3"/>
        <w:jc w:val="both"/>
        <w:rPr>
          <w:rFonts w:ascii="Times New Roman" w:hAnsi="Times New Roman" w:cs="Times New Roman"/>
          <w:i/>
          <w:sz w:val="26"/>
          <w:szCs w:val="26"/>
        </w:rPr>
      </w:pPr>
    </w:p>
    <w:p w:rsidR="00112171" w:rsidRPr="00BD4CF5" w:rsidRDefault="00112171" w:rsidP="00E5227A">
      <w:pPr>
        <w:pStyle w:val="a3"/>
        <w:numPr>
          <w:ilvl w:val="0"/>
          <w:numId w:val="2"/>
        </w:numPr>
        <w:jc w:val="both"/>
        <w:rPr>
          <w:rFonts w:ascii="Times New Roman" w:hAnsi="Times New Roman" w:cs="Times New Roman"/>
          <w:i/>
          <w:sz w:val="26"/>
          <w:szCs w:val="26"/>
        </w:rPr>
      </w:pPr>
      <w:r w:rsidRPr="00BD4CF5">
        <w:rPr>
          <w:rFonts w:ascii="Times New Roman" w:hAnsi="Times New Roman" w:cs="Times New Roman"/>
          <w:i/>
          <w:sz w:val="26"/>
          <w:szCs w:val="26"/>
        </w:rPr>
        <w:t xml:space="preserve">Οι κουδουνάτοι πειρασμοί αναπαριστούσαν συμβολικά με τις κινήσεις τους την ερωτική πράξη, όπως οι μετέχοντες στον αρχαίο άσεμνο χορό του </w:t>
      </w:r>
      <w:proofErr w:type="spellStart"/>
      <w:r w:rsidRPr="00BD4CF5">
        <w:rPr>
          <w:rFonts w:ascii="Times New Roman" w:hAnsi="Times New Roman" w:cs="Times New Roman"/>
          <w:i/>
          <w:sz w:val="26"/>
          <w:szCs w:val="26"/>
        </w:rPr>
        <w:t>κόρδακα</w:t>
      </w:r>
      <w:proofErr w:type="spellEnd"/>
      <w:r w:rsidRPr="00BD4CF5">
        <w:rPr>
          <w:rFonts w:ascii="Times New Roman" w:hAnsi="Times New Roman" w:cs="Times New Roman"/>
          <w:i/>
          <w:sz w:val="26"/>
          <w:szCs w:val="26"/>
        </w:rPr>
        <w:t>.</w:t>
      </w:r>
    </w:p>
    <w:p w:rsidR="00112171" w:rsidRPr="00BD4CF5" w:rsidRDefault="00112171" w:rsidP="00E5227A">
      <w:pPr>
        <w:pStyle w:val="a3"/>
        <w:jc w:val="both"/>
        <w:rPr>
          <w:rFonts w:ascii="Times New Roman" w:hAnsi="Times New Roman" w:cs="Times New Roman"/>
          <w:i/>
          <w:sz w:val="26"/>
          <w:szCs w:val="26"/>
        </w:rPr>
      </w:pPr>
    </w:p>
    <w:p w:rsidR="00112171" w:rsidRPr="00BD4CF5" w:rsidRDefault="00112171" w:rsidP="00E5227A">
      <w:pPr>
        <w:pStyle w:val="a3"/>
        <w:numPr>
          <w:ilvl w:val="0"/>
          <w:numId w:val="2"/>
        </w:numPr>
        <w:jc w:val="both"/>
        <w:rPr>
          <w:rFonts w:ascii="Times New Roman" w:hAnsi="Times New Roman" w:cs="Times New Roman"/>
          <w:i/>
          <w:sz w:val="26"/>
          <w:szCs w:val="26"/>
        </w:rPr>
      </w:pPr>
      <w:r w:rsidRPr="00BD4CF5">
        <w:rPr>
          <w:rFonts w:ascii="Times New Roman" w:hAnsi="Times New Roman" w:cs="Times New Roman"/>
          <w:i/>
          <w:sz w:val="26"/>
          <w:szCs w:val="26"/>
        </w:rPr>
        <w:t>Τα καρναβαλικά άρματα, που παρελαύνουν μέσα στο χωριό μεταφέροντας τα σκηνικά και το θίασο, μέλη του οποίου απευθύνουν τη σάτιρά τους στους θεατές, θυμίζουν τα άρματα των διονυσιακών τελετών, που μετέφεραν τους πανηγυριώτες του Διονύσου, οι οποίοι εν πομπή εκτόξευαν πειραχτικά σχόλια και σκώμματα, τα εξ αμάξης, στους θεατές (εξ ου και η γνωστή ρήση «</w:t>
      </w:r>
      <w:proofErr w:type="spellStart"/>
      <w:r w:rsidRPr="00BD4CF5">
        <w:rPr>
          <w:rFonts w:ascii="Times New Roman" w:hAnsi="Times New Roman" w:cs="Times New Roman"/>
          <w:i/>
          <w:sz w:val="26"/>
          <w:szCs w:val="26"/>
        </w:rPr>
        <w:t>θαν</w:t>
      </w:r>
      <w:proofErr w:type="spellEnd"/>
      <w:r w:rsidRPr="00BD4CF5">
        <w:rPr>
          <w:rFonts w:ascii="Times New Roman" w:hAnsi="Times New Roman" w:cs="Times New Roman"/>
          <w:i/>
          <w:sz w:val="26"/>
          <w:szCs w:val="26"/>
        </w:rPr>
        <w:t xml:space="preserve"> </w:t>
      </w:r>
      <w:proofErr w:type="spellStart"/>
      <w:r w:rsidRPr="00BD4CF5">
        <w:rPr>
          <w:rFonts w:ascii="Times New Roman" w:hAnsi="Times New Roman" w:cs="Times New Roman"/>
          <w:i/>
          <w:sz w:val="26"/>
          <w:szCs w:val="26"/>
        </w:rPr>
        <w:t>ακούγ’ς</w:t>
      </w:r>
      <w:proofErr w:type="spellEnd"/>
      <w:r w:rsidRPr="00BD4CF5">
        <w:rPr>
          <w:rFonts w:ascii="Times New Roman" w:hAnsi="Times New Roman" w:cs="Times New Roman"/>
          <w:i/>
          <w:sz w:val="26"/>
          <w:szCs w:val="26"/>
        </w:rPr>
        <w:t xml:space="preserve"> τα εξ αμάξης»).</w:t>
      </w:r>
    </w:p>
    <w:p w:rsidR="00112171" w:rsidRPr="00BD4CF5" w:rsidRDefault="00112171" w:rsidP="00E5227A">
      <w:pPr>
        <w:pStyle w:val="a3"/>
        <w:jc w:val="both"/>
        <w:rPr>
          <w:rFonts w:ascii="Times New Roman" w:hAnsi="Times New Roman" w:cs="Times New Roman"/>
          <w:i/>
          <w:sz w:val="26"/>
          <w:szCs w:val="26"/>
        </w:rPr>
      </w:pPr>
    </w:p>
    <w:p w:rsidR="00112171" w:rsidRPr="00BD4CF5" w:rsidRDefault="00112171" w:rsidP="00E5227A">
      <w:pPr>
        <w:pStyle w:val="a3"/>
        <w:numPr>
          <w:ilvl w:val="0"/>
          <w:numId w:val="2"/>
        </w:numPr>
        <w:jc w:val="both"/>
        <w:rPr>
          <w:rFonts w:ascii="Times New Roman" w:hAnsi="Times New Roman" w:cs="Times New Roman"/>
          <w:i/>
          <w:sz w:val="26"/>
          <w:szCs w:val="26"/>
        </w:rPr>
      </w:pPr>
      <w:r w:rsidRPr="00BD4CF5">
        <w:rPr>
          <w:rFonts w:ascii="Times New Roman" w:hAnsi="Times New Roman" w:cs="Times New Roman"/>
          <w:i/>
          <w:sz w:val="26"/>
          <w:szCs w:val="26"/>
        </w:rPr>
        <w:t xml:space="preserve">Καθοριστική είναι η συμμετοχή των γυναικών στα άσεμνα τραγούδια και τριψίματα, θυμίζοντας τις μυθολογικές Μαινάδες, </w:t>
      </w:r>
      <w:r w:rsidRPr="00BD4CF5">
        <w:rPr>
          <w:rFonts w:ascii="Times New Roman" w:hAnsi="Times New Roman" w:cs="Times New Roman"/>
          <w:i/>
          <w:sz w:val="26"/>
          <w:szCs w:val="26"/>
        </w:rPr>
        <w:lastRenderedPageBreak/>
        <w:t>ακόλουθες του Διονύσου, και τις ιέρειες του θεού. Αρχικά, μάλιστα, στα Βακχεία γίνονταν δεκτές μόνο γυναίκες, που αναγορεύονταν σε ιέρειες (Βάκχες ή Μαινάδες).</w:t>
      </w:r>
    </w:p>
    <w:p w:rsidR="00112171" w:rsidRPr="00BD4CF5" w:rsidRDefault="00112171" w:rsidP="00E5227A">
      <w:pPr>
        <w:pStyle w:val="a3"/>
        <w:jc w:val="both"/>
        <w:rPr>
          <w:rFonts w:ascii="Times New Roman" w:hAnsi="Times New Roman" w:cs="Times New Roman"/>
          <w:i/>
          <w:sz w:val="26"/>
          <w:szCs w:val="26"/>
        </w:rPr>
      </w:pPr>
    </w:p>
    <w:p w:rsidR="00112171" w:rsidRPr="00BD4CF5" w:rsidRDefault="00112171" w:rsidP="00E5227A">
      <w:pPr>
        <w:pStyle w:val="a3"/>
        <w:jc w:val="both"/>
        <w:rPr>
          <w:rFonts w:ascii="Times New Roman" w:hAnsi="Times New Roman" w:cs="Times New Roman"/>
          <w:i/>
          <w:sz w:val="26"/>
          <w:szCs w:val="26"/>
        </w:rPr>
      </w:pPr>
      <w:r w:rsidRPr="00BD4CF5">
        <w:rPr>
          <w:rFonts w:ascii="Times New Roman" w:hAnsi="Times New Roman" w:cs="Times New Roman"/>
          <w:i/>
          <w:sz w:val="26"/>
          <w:szCs w:val="26"/>
        </w:rPr>
        <w:t>Η στάση της Εκκλησίας, που θεωρεί τις καρναβαλικές εκδηλώσεις ειδωλολατρικό διονυσιακό κατάλοιπο και προσπαθεί να τις εξαλείψει, είναι ανακόλουθη με τα όσα εφαρμόζει στο εκκλησιαστικό τυπικό, αφού λ.χ. ο χορός των ψαλτών είναι απομεινάρι του χορού της αρχαίας τραγωδίας, που κι αυτή έχει διονυσιακή καταγωγή.</w:t>
      </w:r>
    </w:p>
    <w:p w:rsidR="00E6461F" w:rsidRPr="00BD4CF5" w:rsidRDefault="00E6461F" w:rsidP="00E5227A">
      <w:pPr>
        <w:pStyle w:val="a3"/>
        <w:jc w:val="both"/>
        <w:rPr>
          <w:rFonts w:ascii="Times New Roman" w:hAnsi="Times New Roman" w:cs="Times New Roman"/>
          <w:sz w:val="26"/>
          <w:szCs w:val="26"/>
        </w:rPr>
      </w:pPr>
      <w:r w:rsidRPr="00BD4CF5">
        <w:rPr>
          <w:rFonts w:ascii="Times New Roman" w:hAnsi="Times New Roman" w:cs="Times New Roman"/>
          <w:i/>
          <w:sz w:val="26"/>
          <w:szCs w:val="26"/>
        </w:rPr>
        <w:t xml:space="preserve">Και κάτι άλλο πολύ σημαντικό, όσον αφορά στην εξελικτική πορεία του εθίμου: Όπως ο Μηδικός Πόλεμος έδωσε στην τραγωδία το σοβαρό της τόνο και ο Πελοποννησιακός Πόλεμος γέννησε τη σάτιρα του Αριστοφάνη, έτσι και οι Βαλκανικοί Πόλεμοι, ο Εθνικός Διχασμός και η Μικρασιατική Εκστρατεία και Καταστροφή έκαναν φιλειρηνικό και πιο σοβαρό το λόγο του </w:t>
      </w:r>
      <w:proofErr w:type="spellStart"/>
      <w:r w:rsidRPr="00BD4CF5">
        <w:rPr>
          <w:rFonts w:ascii="Times New Roman" w:hAnsi="Times New Roman" w:cs="Times New Roman"/>
          <w:i/>
          <w:sz w:val="26"/>
          <w:szCs w:val="26"/>
        </w:rPr>
        <w:t>Αγιασώτη</w:t>
      </w:r>
      <w:proofErr w:type="spellEnd"/>
      <w:r w:rsidRPr="00BD4CF5">
        <w:rPr>
          <w:rFonts w:ascii="Times New Roman" w:hAnsi="Times New Roman" w:cs="Times New Roman"/>
          <w:i/>
          <w:sz w:val="26"/>
          <w:szCs w:val="26"/>
        </w:rPr>
        <w:t xml:space="preserve"> καρνάβαλου, προσανατολίζοντάς τον στην κοινωνικοπολιτική</w:t>
      </w:r>
      <w:r w:rsidRPr="00BD4CF5">
        <w:rPr>
          <w:rFonts w:ascii="Times New Roman" w:hAnsi="Times New Roman" w:cs="Times New Roman"/>
          <w:sz w:val="26"/>
          <w:szCs w:val="26"/>
        </w:rPr>
        <w:t xml:space="preserve"> </w:t>
      </w:r>
      <w:r w:rsidRPr="00BD4CF5">
        <w:rPr>
          <w:rFonts w:ascii="Times New Roman" w:hAnsi="Times New Roman" w:cs="Times New Roman"/>
          <w:i/>
          <w:sz w:val="26"/>
          <w:szCs w:val="26"/>
        </w:rPr>
        <w:t>θεματολογία.</w:t>
      </w:r>
    </w:p>
    <w:p w:rsidR="00E5227A" w:rsidRPr="00BD4CF5" w:rsidRDefault="00E5227A">
      <w:pPr>
        <w:pStyle w:val="a3"/>
        <w:jc w:val="both"/>
        <w:rPr>
          <w:rFonts w:ascii="Times New Roman" w:hAnsi="Times New Roman" w:cs="Times New Roman"/>
          <w:sz w:val="26"/>
          <w:szCs w:val="26"/>
        </w:rPr>
      </w:pPr>
    </w:p>
    <w:sectPr w:rsidR="00E5227A" w:rsidRPr="00BD4CF5" w:rsidSect="00D031B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7DA" w:rsidRDefault="009447DA" w:rsidP="001055CF">
      <w:pPr>
        <w:spacing w:after="0" w:line="240" w:lineRule="auto"/>
      </w:pPr>
      <w:r>
        <w:separator/>
      </w:r>
    </w:p>
  </w:endnote>
  <w:endnote w:type="continuationSeparator" w:id="0">
    <w:p w:rsidR="009447DA" w:rsidRDefault="009447DA" w:rsidP="00105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7DA" w:rsidRDefault="009447DA" w:rsidP="001055CF">
      <w:pPr>
        <w:spacing w:after="0" w:line="240" w:lineRule="auto"/>
      </w:pPr>
      <w:r>
        <w:separator/>
      </w:r>
    </w:p>
  </w:footnote>
  <w:footnote w:type="continuationSeparator" w:id="0">
    <w:p w:rsidR="009447DA" w:rsidRDefault="009447DA" w:rsidP="00105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63BE"/>
    <w:multiLevelType w:val="hybridMultilevel"/>
    <w:tmpl w:val="80301BD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63285079"/>
    <w:multiLevelType w:val="hybridMultilevel"/>
    <w:tmpl w:val="CB0AC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0A77"/>
    <w:rsid w:val="000B3EDB"/>
    <w:rsid w:val="000E4A5B"/>
    <w:rsid w:val="001055CF"/>
    <w:rsid w:val="00112171"/>
    <w:rsid w:val="0016438E"/>
    <w:rsid w:val="001B7600"/>
    <w:rsid w:val="00215037"/>
    <w:rsid w:val="002A2DD4"/>
    <w:rsid w:val="003A4DE2"/>
    <w:rsid w:val="0040550D"/>
    <w:rsid w:val="004928BD"/>
    <w:rsid w:val="004A088C"/>
    <w:rsid w:val="00552DDC"/>
    <w:rsid w:val="0065422A"/>
    <w:rsid w:val="00657CCF"/>
    <w:rsid w:val="006C40AD"/>
    <w:rsid w:val="006D6C52"/>
    <w:rsid w:val="006E18E7"/>
    <w:rsid w:val="00700DD2"/>
    <w:rsid w:val="009447DA"/>
    <w:rsid w:val="0094770B"/>
    <w:rsid w:val="00A067C7"/>
    <w:rsid w:val="00BD4CF5"/>
    <w:rsid w:val="00C57E7C"/>
    <w:rsid w:val="00CD5668"/>
    <w:rsid w:val="00D031B0"/>
    <w:rsid w:val="00D9096E"/>
    <w:rsid w:val="00DD0A77"/>
    <w:rsid w:val="00E32E99"/>
    <w:rsid w:val="00E5227A"/>
    <w:rsid w:val="00E6461F"/>
    <w:rsid w:val="00F82327"/>
    <w:rsid w:val="00FD61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A77"/>
    <w:pPr>
      <w:ind w:left="720"/>
      <w:contextualSpacing/>
    </w:pPr>
  </w:style>
  <w:style w:type="paragraph" w:styleId="a4">
    <w:name w:val="Balloon Text"/>
    <w:basedOn w:val="a"/>
    <w:link w:val="Char"/>
    <w:uiPriority w:val="99"/>
    <w:semiHidden/>
    <w:unhideWhenUsed/>
    <w:rsid w:val="0011217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12171"/>
    <w:rPr>
      <w:rFonts w:ascii="Tahoma" w:hAnsi="Tahoma" w:cs="Tahoma"/>
      <w:sz w:val="16"/>
      <w:szCs w:val="16"/>
    </w:rPr>
  </w:style>
  <w:style w:type="paragraph" w:styleId="a5">
    <w:name w:val="Title"/>
    <w:basedOn w:val="a"/>
    <w:next w:val="a"/>
    <w:link w:val="Char0"/>
    <w:uiPriority w:val="10"/>
    <w:qFormat/>
    <w:rsid w:val="002150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215037"/>
    <w:rPr>
      <w:rFonts w:asciiTheme="majorHAnsi" w:eastAsiaTheme="majorEastAsia" w:hAnsiTheme="majorHAnsi" w:cstheme="majorBidi"/>
      <w:color w:val="17365D" w:themeColor="text2" w:themeShade="BF"/>
      <w:spacing w:val="5"/>
      <w:kern w:val="28"/>
      <w:sz w:val="52"/>
      <w:szCs w:val="52"/>
    </w:rPr>
  </w:style>
  <w:style w:type="paragraph" w:styleId="a6">
    <w:name w:val="endnote text"/>
    <w:basedOn w:val="a"/>
    <w:link w:val="Char1"/>
    <w:uiPriority w:val="99"/>
    <w:semiHidden/>
    <w:unhideWhenUsed/>
    <w:rsid w:val="001055CF"/>
    <w:pPr>
      <w:spacing w:after="0" w:line="240" w:lineRule="auto"/>
    </w:pPr>
    <w:rPr>
      <w:sz w:val="20"/>
      <w:szCs w:val="20"/>
    </w:rPr>
  </w:style>
  <w:style w:type="character" w:customStyle="1" w:styleId="Char1">
    <w:name w:val="Κείμενο σημείωσης τέλους Char"/>
    <w:basedOn w:val="a0"/>
    <w:link w:val="a6"/>
    <w:uiPriority w:val="99"/>
    <w:semiHidden/>
    <w:rsid w:val="001055CF"/>
    <w:rPr>
      <w:sz w:val="20"/>
      <w:szCs w:val="20"/>
    </w:rPr>
  </w:style>
  <w:style w:type="character" w:styleId="a7">
    <w:name w:val="endnote reference"/>
    <w:basedOn w:val="a0"/>
    <w:uiPriority w:val="99"/>
    <w:semiHidden/>
    <w:unhideWhenUsed/>
    <w:rsid w:val="001055CF"/>
    <w:rPr>
      <w:vertAlign w:val="superscript"/>
    </w:rPr>
  </w:style>
  <w:style w:type="paragraph" w:styleId="a8">
    <w:name w:val="No Spacing"/>
    <w:link w:val="Char2"/>
    <w:uiPriority w:val="1"/>
    <w:qFormat/>
    <w:rsid w:val="00D031B0"/>
    <w:pPr>
      <w:spacing w:after="0" w:line="240" w:lineRule="auto"/>
    </w:pPr>
    <w:rPr>
      <w:rFonts w:eastAsiaTheme="minorEastAsia"/>
    </w:rPr>
  </w:style>
  <w:style w:type="character" w:customStyle="1" w:styleId="Char2">
    <w:name w:val="Χωρίς διάστιχο Char"/>
    <w:basedOn w:val="a0"/>
    <w:link w:val="a8"/>
    <w:uiPriority w:val="1"/>
    <w:rsid w:val="00D031B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AF1C19AF64114967AC242AF8F5F9E"/>
        <w:category>
          <w:name w:val="Γενικά"/>
          <w:gallery w:val="placeholder"/>
        </w:category>
        <w:types>
          <w:type w:val="bbPlcHdr"/>
        </w:types>
        <w:behaviors>
          <w:behavior w:val="content"/>
        </w:behaviors>
        <w:guid w:val="{474FDF4F-07AC-4740-A473-8165E087B0E6}"/>
      </w:docPartPr>
      <w:docPartBody>
        <w:p w:rsidR="00A55B7B" w:rsidRDefault="004B39BC" w:rsidP="004B39BC">
          <w:pPr>
            <w:pStyle w:val="BD4AF1C19AF64114967AC242AF8F5F9E"/>
          </w:pPr>
          <w: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p>
      </w:docPartBody>
    </w:docPart>
    <w:docPart>
      <w:docPartPr>
        <w:name w:val="EA67F5A853AF460BA5D7AD5F5D705896"/>
        <w:category>
          <w:name w:val="Γενικά"/>
          <w:gallery w:val="placeholder"/>
        </w:category>
        <w:types>
          <w:type w:val="bbPlcHdr"/>
        </w:types>
        <w:behaviors>
          <w:behavior w:val="content"/>
        </w:behaviors>
        <w:guid w:val="{49EA2F6F-DB4F-4B24-8A32-36FE4A3BF8CA}"/>
      </w:docPartPr>
      <w:docPartBody>
        <w:p w:rsidR="00A55B7B" w:rsidRDefault="004B39BC" w:rsidP="004B39BC">
          <w:pPr>
            <w:pStyle w:val="EA67F5A853AF460BA5D7AD5F5D705896"/>
          </w:pPr>
          <w:r>
            <w:rPr>
              <w:b/>
              <w:bCs/>
            </w:rPr>
            <w:t>[Πληκτρολογήστε τη διεύθυνση της εταιρείας]</w:t>
          </w:r>
        </w:p>
      </w:docPartBody>
    </w:docPart>
    <w:docPart>
      <w:docPartPr>
        <w:name w:val="DF27B8E718A14C1EA7A7B5CC4C17FD77"/>
        <w:category>
          <w:name w:val="Γενικά"/>
          <w:gallery w:val="placeholder"/>
        </w:category>
        <w:types>
          <w:type w:val="bbPlcHdr"/>
        </w:types>
        <w:behaviors>
          <w:behavior w:val="content"/>
        </w:behaviors>
        <w:guid w:val="{324CD178-24F6-429D-84C8-E259AD99B236}"/>
      </w:docPartPr>
      <w:docPartBody>
        <w:p w:rsidR="00A55B7B" w:rsidRDefault="004B39BC" w:rsidP="004B39BC">
          <w:pPr>
            <w:pStyle w:val="DF27B8E718A14C1EA7A7B5CC4C17FD77"/>
          </w:pPr>
          <w:r>
            <w:rPr>
              <w:b/>
              <w:bCs/>
            </w:rPr>
            <w:t>[Πληκτρολογήστε τον αριθμό φαξ]</w:t>
          </w:r>
        </w:p>
      </w:docPartBody>
    </w:docPart>
    <w:docPart>
      <w:docPartPr>
        <w:name w:val="58D212AE6A514296B9D58F5FBB7C94DF"/>
        <w:category>
          <w:name w:val="Γενικά"/>
          <w:gallery w:val="placeholder"/>
        </w:category>
        <w:types>
          <w:type w:val="bbPlcHdr"/>
        </w:types>
        <w:behaviors>
          <w:behavior w:val="content"/>
        </w:behaviors>
        <w:guid w:val="{A921AD25-624A-4F7A-82C7-D94BFC1E00BC}"/>
      </w:docPartPr>
      <w:docPartBody>
        <w:p w:rsidR="00A55B7B" w:rsidRDefault="004B39BC" w:rsidP="004B39BC">
          <w:pPr>
            <w:pStyle w:val="58D212AE6A514296B9D58F5FBB7C94DF"/>
          </w:pPr>
          <w:r>
            <w:rPr>
              <w:rFonts w:asciiTheme="majorHAnsi" w:eastAsiaTheme="majorEastAsia" w:hAnsiTheme="majorHAnsi" w:cstheme="majorBidi"/>
              <w:sz w:val="36"/>
              <w:szCs w:val="36"/>
            </w:rPr>
            <w:t>[Πληκτρολογήστε το όνομα του συντάκτη]</w:t>
          </w:r>
        </w:p>
      </w:docPartBody>
    </w:docPart>
    <w:docPart>
      <w:docPartPr>
        <w:name w:val="C0819532A7C74185BB5D11801EB91059"/>
        <w:category>
          <w:name w:val="Γενικά"/>
          <w:gallery w:val="placeholder"/>
        </w:category>
        <w:types>
          <w:type w:val="bbPlcHdr"/>
        </w:types>
        <w:behaviors>
          <w:behavior w:val="content"/>
        </w:behaviors>
        <w:guid w:val="{4C186612-F620-474A-9C1D-7A07CF785F09}"/>
      </w:docPartPr>
      <w:docPartBody>
        <w:p w:rsidR="00A55B7B" w:rsidRDefault="004B39BC" w:rsidP="004B39BC">
          <w:pPr>
            <w:pStyle w:val="C0819532A7C74185BB5D11801EB91059"/>
          </w:pPr>
          <w:r>
            <w:rPr>
              <w:b/>
              <w:bCs/>
              <w:color w:val="4F81BD" w:themeColor="accent1"/>
              <w:sz w:val="100"/>
              <w:szCs w:val="100"/>
            </w:rPr>
            <w:t>[Έτος]</w:t>
          </w:r>
        </w:p>
      </w:docPartBody>
    </w:docPart>
    <w:docPart>
      <w:docPartPr>
        <w:name w:val="273B90EE8FD64B0192AF7817A4073D56"/>
        <w:category>
          <w:name w:val="Γενικά"/>
          <w:gallery w:val="placeholder"/>
        </w:category>
        <w:types>
          <w:type w:val="bbPlcHdr"/>
        </w:types>
        <w:behaviors>
          <w:behavior w:val="content"/>
        </w:behaviors>
        <w:guid w:val="{593C5054-AE9C-4331-8168-D7D8DB7E01F4}"/>
      </w:docPartPr>
      <w:docPartBody>
        <w:p w:rsidR="00A55B7B" w:rsidRDefault="004B39BC" w:rsidP="004B39BC">
          <w:pPr>
            <w:pStyle w:val="273B90EE8FD64B0192AF7817A4073D56"/>
          </w:pPr>
          <w:r>
            <w:rPr>
              <w:rFonts w:asciiTheme="majorHAnsi" w:eastAsiaTheme="majorEastAsia" w:hAnsiTheme="majorHAnsi" w:cstheme="majorBidi"/>
              <w:b/>
              <w:bCs/>
              <w:sz w:val="48"/>
              <w:szCs w:val="48"/>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39BC"/>
    <w:rsid w:val="003469FC"/>
    <w:rsid w:val="004B39BC"/>
    <w:rsid w:val="00A55B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95AA7B622548C8B9119EC5BFBE4AB0">
    <w:name w:val="0B95AA7B622548C8B9119EC5BFBE4AB0"/>
    <w:rsid w:val="004B39BC"/>
  </w:style>
  <w:style w:type="paragraph" w:customStyle="1" w:styleId="FF330869EA884B368993C881F932B4FB">
    <w:name w:val="FF330869EA884B368993C881F932B4FB"/>
    <w:rsid w:val="004B39BC"/>
  </w:style>
  <w:style w:type="paragraph" w:customStyle="1" w:styleId="6AD09CDFE1C64EC6B96EE6668E98122B">
    <w:name w:val="6AD09CDFE1C64EC6B96EE6668E98122B"/>
    <w:rsid w:val="004B39BC"/>
  </w:style>
  <w:style w:type="paragraph" w:customStyle="1" w:styleId="B043964520F2400AB7DC49FF14098463">
    <w:name w:val="B043964520F2400AB7DC49FF14098463"/>
    <w:rsid w:val="004B39BC"/>
  </w:style>
  <w:style w:type="paragraph" w:customStyle="1" w:styleId="A43800563DD349A1ACCDAAAC149D4F01">
    <w:name w:val="A43800563DD349A1ACCDAAAC149D4F01"/>
    <w:rsid w:val="004B39BC"/>
  </w:style>
  <w:style w:type="paragraph" w:customStyle="1" w:styleId="BD4AF1C19AF64114967AC242AF8F5F9E">
    <w:name w:val="BD4AF1C19AF64114967AC242AF8F5F9E"/>
    <w:rsid w:val="004B39BC"/>
  </w:style>
  <w:style w:type="paragraph" w:customStyle="1" w:styleId="413EEC507309480F905EFF5FBB42EF69">
    <w:name w:val="413EEC507309480F905EFF5FBB42EF69"/>
    <w:rsid w:val="004B39BC"/>
  </w:style>
  <w:style w:type="paragraph" w:customStyle="1" w:styleId="EA67F5A853AF460BA5D7AD5F5D705896">
    <w:name w:val="EA67F5A853AF460BA5D7AD5F5D705896"/>
    <w:rsid w:val="004B39BC"/>
  </w:style>
  <w:style w:type="paragraph" w:customStyle="1" w:styleId="68D529508B9E4BDE97517956DA1CE5B3">
    <w:name w:val="68D529508B9E4BDE97517956DA1CE5B3"/>
    <w:rsid w:val="004B39BC"/>
  </w:style>
  <w:style w:type="paragraph" w:customStyle="1" w:styleId="DF27B8E718A14C1EA7A7B5CC4C17FD77">
    <w:name w:val="DF27B8E718A14C1EA7A7B5CC4C17FD77"/>
    <w:rsid w:val="004B39BC"/>
  </w:style>
  <w:style w:type="paragraph" w:customStyle="1" w:styleId="58D212AE6A514296B9D58F5FBB7C94DF">
    <w:name w:val="58D212AE6A514296B9D58F5FBB7C94DF"/>
    <w:rsid w:val="004B39BC"/>
  </w:style>
  <w:style w:type="paragraph" w:customStyle="1" w:styleId="C0819532A7C74185BB5D11801EB91059">
    <w:name w:val="C0819532A7C74185BB5D11801EB91059"/>
    <w:rsid w:val="004B39BC"/>
  </w:style>
  <w:style w:type="paragraph" w:customStyle="1" w:styleId="273B90EE8FD64B0192AF7817A4073D56">
    <w:name w:val="273B90EE8FD64B0192AF7817A4073D56"/>
    <w:rsid w:val="004B39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2014-03-25T00:00:00</PublishDate>
  <Abstract>Το παρόν κείμενο αποτελεί απάντηση της μαθήτριας Ιωάννας Πολυχρόνου, στην ερώτηση « ποια είναι η σχέση της τραγωδίας με τη διονυσιακή λατρεία », στο μάθημα της Αρχαίας Ελληνικής Γλώσσας (Αντιγόνη)   </Abstract>
  <CompanyAddress>Αχιλλοπούλειο Λύκειο Τσαγκαράδας</CompanyAddress>
  <CompanyPhone/>
  <CompanyFax>Σχολικό έτος 2013-2014</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C1D0B1-886E-4F9A-B7FC-A88BF329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1053</Words>
  <Characters>5689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ΑΝΤΙΓΟΝΗ ΣΟΦΟΚΛΕΟΥΣ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ΑΝΤΙΓΟΝΗ ΣΟΦΟΚΛΕΟΥΣ </dc:title>
  <dc:subject/>
  <dc:creator>Β’ ΛΥΚΕΙΟΥ</dc:creator>
  <cp:keywords/>
  <dc:description/>
  <cp:lastModifiedBy>κωνσταντινος</cp:lastModifiedBy>
  <cp:revision>22</cp:revision>
  <dcterms:created xsi:type="dcterms:W3CDTF">2014-03-09T15:30:00Z</dcterms:created>
  <dcterms:modified xsi:type="dcterms:W3CDTF">2014-03-30T19:08:00Z</dcterms:modified>
</cp:coreProperties>
</file>